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DA" w:rsidRPr="00D53DC0" w:rsidRDefault="00E256DA" w:rsidP="00B30D57">
      <w:pPr>
        <w:spacing w:after="0"/>
        <w:jc w:val="center"/>
        <w:rPr>
          <w:b/>
        </w:rPr>
      </w:pPr>
      <w:r w:rsidRPr="00D53DC0">
        <w:rPr>
          <w:b/>
        </w:rPr>
        <w:t xml:space="preserve">              </w:t>
      </w:r>
      <w:r w:rsidR="00B30D57">
        <w:rPr>
          <w:b/>
        </w:rPr>
        <w:t>CUESTIONARIO</w:t>
      </w:r>
    </w:p>
    <w:p w:rsidR="00E256DA" w:rsidRPr="00D53DC0" w:rsidRDefault="00E256DA" w:rsidP="00E256DA">
      <w:pPr>
        <w:spacing w:after="0"/>
        <w:rPr>
          <w:b/>
        </w:rPr>
      </w:pPr>
    </w:p>
    <w:p w:rsidR="00620549" w:rsidRDefault="00B30D57" w:rsidP="00B30D57">
      <w:pPr>
        <w:pStyle w:val="Prrafodelista"/>
        <w:numPr>
          <w:ilvl w:val="0"/>
          <w:numId w:val="1"/>
        </w:numPr>
      </w:pPr>
      <w:r>
        <w:t>¿Qué es el ingreso disponible?</w:t>
      </w:r>
    </w:p>
    <w:p w:rsidR="00B30D57" w:rsidRDefault="00B30D57" w:rsidP="00B30D57">
      <w:r w:rsidRPr="00B30D57">
        <w:t xml:space="preserve">Es </w:t>
      </w:r>
      <w:r w:rsidRPr="00B30D57">
        <w:t>el ingreso que reciben los hogares al proporcionar factores de producción luego de que se han sustraído los impuestos</w:t>
      </w:r>
    </w:p>
    <w:p w:rsidR="00B30D57" w:rsidRDefault="001E60F5" w:rsidP="00B30D57">
      <w:pPr>
        <w:pStyle w:val="Prrafodelista"/>
        <w:numPr>
          <w:ilvl w:val="0"/>
          <w:numId w:val="1"/>
        </w:numPr>
      </w:pPr>
      <w:r>
        <w:t xml:space="preserve">Mencione la Ley de </w:t>
      </w:r>
      <w:proofErr w:type="spellStart"/>
      <w:r>
        <w:t>Say</w:t>
      </w:r>
      <w:proofErr w:type="spellEnd"/>
    </w:p>
    <w:p w:rsidR="001E60F5" w:rsidRPr="00D53DC0" w:rsidRDefault="001E60F5" w:rsidP="001E60F5">
      <w:r>
        <w:t>“</w:t>
      </w:r>
      <w:r w:rsidRPr="001E60F5">
        <w:t>Tod</w:t>
      </w:r>
      <w:r>
        <w:t>a oferta crea su propia demanda”</w:t>
      </w:r>
    </w:p>
    <w:p w:rsidR="00E256DA" w:rsidRPr="00D53DC0" w:rsidRDefault="00E256DA" w:rsidP="00E256DA">
      <w:pPr>
        <w:pStyle w:val="Prrafodelista"/>
        <w:numPr>
          <w:ilvl w:val="0"/>
          <w:numId w:val="1"/>
        </w:numPr>
        <w:jc w:val="both"/>
      </w:pPr>
      <w:r w:rsidRPr="00D53DC0">
        <w:t>Explique que es la macroeconomía de una economía abierta.</w:t>
      </w:r>
    </w:p>
    <w:p w:rsidR="00330AED" w:rsidRPr="00D53DC0" w:rsidRDefault="00330AED" w:rsidP="00330AED">
      <w:pPr>
        <w:autoSpaceDE w:val="0"/>
        <w:autoSpaceDN w:val="0"/>
        <w:adjustRightInd w:val="0"/>
        <w:spacing w:after="0" w:line="240" w:lineRule="auto"/>
        <w:jc w:val="both"/>
      </w:pPr>
      <w:r w:rsidRPr="00D53DC0">
        <w:t xml:space="preserve">La extensión del modelo IS-LM a una economía abierta se conoce como el modelo de </w:t>
      </w:r>
      <w:proofErr w:type="spellStart"/>
      <w:r w:rsidRPr="00D53DC0">
        <w:t>Mundell</w:t>
      </w:r>
      <w:proofErr w:type="spellEnd"/>
      <w:r w:rsidRPr="00D53DC0">
        <w:t xml:space="preserve">-Fleming, debido a Robert </w:t>
      </w:r>
      <w:proofErr w:type="spellStart"/>
      <w:r w:rsidRPr="00D53DC0">
        <w:t>Mundell</w:t>
      </w:r>
      <w:proofErr w:type="spellEnd"/>
      <w:r w:rsidRPr="00D53DC0">
        <w:t xml:space="preserve"> y Marcus Fleming. En este modelo intervienen el mercado de bienes y servicios (IS) el mercado de dinero (LM) y la balanza de pagos (BP).</w:t>
      </w:r>
    </w:p>
    <w:p w:rsidR="00330AED" w:rsidRPr="00D53DC0" w:rsidRDefault="00330AED" w:rsidP="00330AED">
      <w:pPr>
        <w:autoSpaceDE w:val="0"/>
        <w:autoSpaceDN w:val="0"/>
        <w:adjustRightInd w:val="0"/>
        <w:spacing w:after="0" w:line="240" w:lineRule="auto"/>
        <w:jc w:val="both"/>
      </w:pPr>
    </w:p>
    <w:p w:rsidR="00330AED" w:rsidRDefault="00330AED" w:rsidP="00330AED">
      <w:pPr>
        <w:autoSpaceDE w:val="0"/>
        <w:autoSpaceDN w:val="0"/>
        <w:adjustRightInd w:val="0"/>
        <w:spacing w:after="0" w:line="240" w:lineRule="auto"/>
        <w:jc w:val="both"/>
      </w:pPr>
      <w:r w:rsidRPr="00D53DC0">
        <w:t>Con ellos se pueden discutir, por ejemplo, la conveniencia de distintos regímenes cambiarios o las ´áreas cambiarias óptimas, es decir, regiones en las cuales conviene tener una sola moneda. Se puede decir, sin temor a equivocarse, que esta es la base de todo el prolífico desarrollo del ´área de macroeconomía internacional, o también conocido como finanzas internacionales.</w:t>
      </w:r>
    </w:p>
    <w:p w:rsidR="001E60F5" w:rsidRPr="00D53DC0" w:rsidRDefault="001E60F5" w:rsidP="00330AED">
      <w:pPr>
        <w:autoSpaceDE w:val="0"/>
        <w:autoSpaceDN w:val="0"/>
        <w:adjustRightInd w:val="0"/>
        <w:spacing w:after="0" w:line="240" w:lineRule="auto"/>
        <w:jc w:val="both"/>
      </w:pPr>
    </w:p>
    <w:p w:rsidR="00330AED" w:rsidRDefault="001E60F5" w:rsidP="001E60F5">
      <w:pPr>
        <w:pStyle w:val="Prrafodelista"/>
        <w:numPr>
          <w:ilvl w:val="0"/>
          <w:numId w:val="1"/>
        </w:numPr>
        <w:jc w:val="both"/>
      </w:pPr>
      <w:r>
        <w:t>¿A que llamamos gasto agregado?</w:t>
      </w:r>
    </w:p>
    <w:p w:rsidR="001E60F5" w:rsidRPr="00D53DC0" w:rsidRDefault="001E60F5" w:rsidP="001E60F5">
      <w:pPr>
        <w:jc w:val="both"/>
      </w:pPr>
      <w:r w:rsidRPr="001E60F5">
        <w:t>C</w:t>
      </w:r>
      <w:r w:rsidRPr="001E60F5">
        <w:t>onsiste en el gasto en consumo, inversión, el gasto de gobierno y las exportaciones netas.</w:t>
      </w:r>
    </w:p>
    <w:p w:rsidR="00E256DA" w:rsidRPr="00D53DC0" w:rsidRDefault="00E256DA" w:rsidP="00E256DA">
      <w:pPr>
        <w:pStyle w:val="Prrafodelista"/>
        <w:numPr>
          <w:ilvl w:val="0"/>
          <w:numId w:val="1"/>
        </w:numPr>
        <w:jc w:val="both"/>
      </w:pPr>
      <w:r w:rsidRPr="00D53DC0">
        <w:t>Explique el papel del Ahorro e Inversión en el equilibrio de una economía abierta.</w:t>
      </w:r>
    </w:p>
    <w:p w:rsidR="00CF4E90" w:rsidRPr="00D53DC0" w:rsidRDefault="00CF4E90" w:rsidP="00CF4E90">
      <w:pPr>
        <w:jc w:val="both"/>
      </w:pPr>
      <w:r w:rsidRPr="00D53DC0">
        <w:t xml:space="preserve">El ahorro y la inversión conforman la curva IS, que al encontrarse con la curva LM nos dan un equilibrio interno, si a la vez ambas son iguales a la balanza de pagos (BP) tendremos un equilibrio de la economía abierta. Las políticas fiscales pueden provocar desequilibrios que dependiente el tipo de cambio (Fijo o Flotante) repercutirán en sobre la renta. </w:t>
      </w:r>
    </w:p>
    <w:p w:rsidR="00E256DA" w:rsidRPr="00D53DC0" w:rsidRDefault="00E256DA" w:rsidP="00E256DA">
      <w:pPr>
        <w:pStyle w:val="Prrafodelista"/>
        <w:numPr>
          <w:ilvl w:val="0"/>
          <w:numId w:val="1"/>
        </w:numPr>
        <w:jc w:val="both"/>
      </w:pPr>
      <w:r w:rsidRPr="00D53DC0">
        <w:t>Explique el papel de las políticas comerciales en una economía abierta.</w:t>
      </w:r>
    </w:p>
    <w:p w:rsidR="00D53DC0" w:rsidRPr="00D53DC0" w:rsidRDefault="00CF4E90" w:rsidP="00CF4E90">
      <w:pPr>
        <w:jc w:val="both"/>
      </w:pPr>
      <w:r w:rsidRPr="00D53DC0">
        <w:t>La política comercial se define como el manejo del conjunto de instrumentos al alcance del Estado, para mantener, alterar o modificar sustantivamente las relaciones comerciales de un país con el resto del mundo</w:t>
      </w:r>
      <w:r w:rsidR="00D53DC0" w:rsidRPr="00D53DC0">
        <w:t>.</w:t>
      </w:r>
    </w:p>
    <w:p w:rsidR="00D53DC0" w:rsidRPr="00D53DC0" w:rsidRDefault="00D53DC0" w:rsidP="00CF4E90">
      <w:pPr>
        <w:jc w:val="both"/>
      </w:pPr>
      <w:r w:rsidRPr="00D53DC0">
        <w:rPr>
          <w:b/>
          <w:i/>
        </w:rPr>
        <w:t>Si el país desea proteger su empresa</w:t>
      </w:r>
      <w:r w:rsidRPr="00D53DC0">
        <w:t xml:space="preserve"> nacional subirá los aranceles</w:t>
      </w:r>
      <w:r w:rsidR="00CF4E90" w:rsidRPr="00D53DC0">
        <w:t xml:space="preserve"> </w:t>
      </w:r>
      <w:r w:rsidRPr="00D53DC0">
        <w:t>(</w:t>
      </w:r>
      <w:r w:rsidR="00CF4E90" w:rsidRPr="00D53DC0">
        <w:t>impuestos indirectos, que gravan las operaciones del comercio exterior</w:t>
      </w:r>
      <w:r w:rsidRPr="00D53DC0">
        <w:t>)</w:t>
      </w:r>
      <w:r w:rsidR="00CF4E90" w:rsidRPr="00D53DC0">
        <w:t xml:space="preserve">; añadiendo un componente artificial al precio del artículo </w:t>
      </w:r>
      <w:r w:rsidRPr="00D53DC0">
        <w:t xml:space="preserve">importado </w:t>
      </w:r>
      <w:r w:rsidR="00CF4E90" w:rsidRPr="00D53DC0">
        <w:t>y volviéndolo, por tanto menos competitivo.</w:t>
      </w:r>
    </w:p>
    <w:p w:rsidR="00D53DC0" w:rsidRPr="00D53DC0" w:rsidRDefault="00D53DC0" w:rsidP="00CF4E90">
      <w:pPr>
        <w:jc w:val="both"/>
      </w:pPr>
      <w:r w:rsidRPr="00D53DC0">
        <w:rPr>
          <w:b/>
          <w:i/>
        </w:rPr>
        <w:t>Si el país desea facilitar la importación de  bienes que no ponen en riesgo la empresa nacional</w:t>
      </w:r>
      <w:r w:rsidRPr="00D53DC0">
        <w:t xml:space="preserve"> entonces bajara los aranceles para que el producto sea competitivo.</w:t>
      </w:r>
    </w:p>
    <w:p w:rsidR="00CF4E90" w:rsidRPr="00D53DC0" w:rsidRDefault="00CF4E90" w:rsidP="00CF4E90">
      <w:pPr>
        <w:jc w:val="both"/>
      </w:pPr>
      <w:r w:rsidRPr="00D53DC0">
        <w:t> </w:t>
      </w:r>
      <w:r w:rsidRPr="00D53DC0">
        <w:br/>
      </w:r>
    </w:p>
    <w:p w:rsidR="00CF4E90" w:rsidRPr="00D53DC0" w:rsidRDefault="00CF4E90" w:rsidP="00CF4E90">
      <w:pPr>
        <w:jc w:val="both"/>
      </w:pPr>
    </w:p>
    <w:p w:rsidR="00E256DA" w:rsidRPr="00D53DC0" w:rsidRDefault="00E256DA" w:rsidP="00E256DA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D53DC0">
        <w:rPr>
          <w:lang w:val="es-ES_tradnl"/>
        </w:rPr>
        <w:lastRenderedPageBreak/>
        <w:t>Defina qué diferencia central existe entre mercado de dinero y mercado de capitales. ¿cómo se complementan ambos mercados en una economía?</w:t>
      </w:r>
    </w:p>
    <w:p w:rsidR="008A2622" w:rsidRPr="008A2622" w:rsidRDefault="008A2622" w:rsidP="001E60F5">
      <w:pPr>
        <w:spacing w:before="330" w:after="0" w:line="240" w:lineRule="auto"/>
        <w:jc w:val="both"/>
        <w:outlineLvl w:val="2"/>
        <w:rPr>
          <w:rFonts w:eastAsia="Times New Roman" w:cs="Times New Roman"/>
          <w:bCs/>
          <w:lang w:val="es-ES" w:eastAsia="es-ES"/>
        </w:rPr>
      </w:pPr>
      <w:r w:rsidRPr="008A2622">
        <w:rPr>
          <w:rFonts w:eastAsia="Times New Roman" w:cs="Times New Roman"/>
          <w:b/>
          <w:bCs/>
          <w:lang w:val="es-ES" w:eastAsia="es-ES"/>
        </w:rPr>
        <w:t>Mercado de capitales</w:t>
      </w:r>
      <w:r w:rsidR="001E60F5">
        <w:rPr>
          <w:rFonts w:eastAsia="Times New Roman" w:cs="Times New Roman"/>
          <w:b/>
          <w:bCs/>
          <w:lang w:val="es-ES" w:eastAsia="es-ES"/>
        </w:rPr>
        <w:t xml:space="preserve"> : </w:t>
      </w:r>
      <w:r w:rsidRPr="008A2622">
        <w:rPr>
          <w:rFonts w:eastAsia="Times New Roman" w:cs="Times New Roman"/>
          <w:lang w:val="es-ES" w:eastAsia="es-ES"/>
        </w:rPr>
        <w:t xml:space="preserve">Estos mercados incluyen a los </w:t>
      </w:r>
      <w:r w:rsidRPr="008A2622">
        <w:rPr>
          <w:rFonts w:eastAsia="Times New Roman" w:cs="Times New Roman"/>
          <w:i/>
          <w:lang w:val="es-ES" w:eastAsia="es-ES"/>
        </w:rPr>
        <w:t>mercados de acciones y a los de bonos</w:t>
      </w:r>
      <w:r w:rsidRPr="008A2622">
        <w:rPr>
          <w:rFonts w:eastAsia="Times New Roman" w:cs="Times New Roman"/>
          <w:lang w:val="es-ES" w:eastAsia="es-ES"/>
        </w:rPr>
        <w:t>, y resultan ser indicadores de la situación económica mundial, por lo que son estudiados diariamente con cuidado por las instituciones que operan en ellos, como los bancos comerciales, las empresas y las compañías de seguros e hipotecarias.</w:t>
      </w:r>
    </w:p>
    <w:p w:rsidR="008A2622" w:rsidRPr="001E60F5" w:rsidRDefault="008A2622" w:rsidP="001E60F5">
      <w:pPr>
        <w:spacing w:before="390" w:after="0" w:line="240" w:lineRule="auto"/>
        <w:jc w:val="both"/>
        <w:rPr>
          <w:rFonts w:eastAsia="Times New Roman" w:cs="Times New Roman"/>
          <w:lang w:val="es-ES" w:eastAsia="es-ES"/>
        </w:rPr>
      </w:pPr>
      <w:r w:rsidRPr="008A2622">
        <w:rPr>
          <w:rFonts w:eastAsia="Times New Roman" w:cs="Times New Roman"/>
          <w:lang w:val="es-ES" w:eastAsia="es-ES"/>
        </w:rPr>
        <w:t xml:space="preserve">Las empresas acuden a los mercados accionarios en busca de fondos para financiar fusiones y adquisiciones, ampliar sus operaciones o entrar en nuevos negocios; </w:t>
      </w:r>
    </w:p>
    <w:p w:rsidR="008A2622" w:rsidRPr="008A2622" w:rsidRDefault="008A2622" w:rsidP="001E60F5">
      <w:pPr>
        <w:spacing w:before="390" w:after="0" w:line="240" w:lineRule="auto"/>
        <w:jc w:val="both"/>
        <w:rPr>
          <w:rFonts w:eastAsia="Times New Roman" w:cs="Times New Roman"/>
          <w:lang w:val="es-ES" w:eastAsia="es-ES"/>
        </w:rPr>
      </w:pPr>
      <w:r w:rsidRPr="001E60F5">
        <w:rPr>
          <w:rFonts w:eastAsia="Times New Roman" w:cs="Times New Roman"/>
          <w:i/>
          <w:lang w:val="es-ES" w:eastAsia="es-ES"/>
        </w:rPr>
        <w:t>M</w:t>
      </w:r>
      <w:r w:rsidRPr="008A2622">
        <w:rPr>
          <w:rFonts w:eastAsia="Times New Roman" w:cs="Times New Roman"/>
          <w:i/>
          <w:lang w:val="es-ES" w:eastAsia="es-ES"/>
        </w:rPr>
        <w:t>ientras que en el mercado de bonos</w:t>
      </w:r>
      <w:r w:rsidRPr="008A2622">
        <w:rPr>
          <w:rFonts w:eastAsia="Times New Roman" w:cs="Times New Roman"/>
          <w:lang w:val="es-ES" w:eastAsia="es-ES"/>
        </w:rPr>
        <w:t xml:space="preserve"> las empresas emiten deuda en forma de bonos corporativos y los gobiernos como bonos gubernamentales.</w:t>
      </w:r>
    </w:p>
    <w:p w:rsidR="005D0A96" w:rsidRPr="001E60F5" w:rsidRDefault="008A2622" w:rsidP="001E60F5">
      <w:pPr>
        <w:spacing w:before="390" w:after="0" w:line="240" w:lineRule="auto"/>
        <w:jc w:val="both"/>
        <w:rPr>
          <w:rFonts w:eastAsia="Times New Roman" w:cs="Times New Roman"/>
          <w:lang w:val="es-ES" w:eastAsia="es-ES"/>
        </w:rPr>
      </w:pPr>
      <w:r w:rsidRPr="001E60F5">
        <w:rPr>
          <w:rFonts w:eastAsia="Times New Roman" w:cs="Times New Roman"/>
          <w:lang w:val="es-ES" w:eastAsia="es-ES"/>
        </w:rPr>
        <w:t xml:space="preserve">IMPORTANTE: </w:t>
      </w:r>
      <w:r w:rsidRPr="008A2622">
        <w:rPr>
          <w:rFonts w:eastAsia="Times New Roman" w:cs="Times New Roman"/>
          <w:lang w:val="es-ES" w:eastAsia="es-ES"/>
        </w:rPr>
        <w:t>Una característica de los mercados de capitales es que los inversionistas que acuden a ellos están dispuestos a asumir más riesgos y a tener paciencia.</w:t>
      </w:r>
    </w:p>
    <w:p w:rsidR="005D0A96" w:rsidRPr="001E60F5" w:rsidRDefault="005D0A96" w:rsidP="001E60F5">
      <w:pPr>
        <w:spacing w:before="390" w:after="0" w:line="240" w:lineRule="auto"/>
        <w:jc w:val="both"/>
      </w:pPr>
      <w:r w:rsidRPr="00D53DC0">
        <w:rPr>
          <w:b/>
        </w:rPr>
        <w:t>Mercados de dinero</w:t>
      </w:r>
      <w:r w:rsidR="001E60F5">
        <w:rPr>
          <w:b/>
        </w:rPr>
        <w:t xml:space="preserve"> : </w:t>
      </w:r>
      <w:r w:rsidRPr="00D53DC0">
        <w:t xml:space="preserve">Por su parte, en los mercados de dinero participan bancos centrales, bancos </w:t>
      </w:r>
      <w:r w:rsidRPr="001E60F5">
        <w:t xml:space="preserve">comerciales y casas de aceptaciones que buscan para su cartera de inversión instrumentos a más </w:t>
      </w:r>
      <w:r w:rsidRPr="001E60F5">
        <w:rPr>
          <w:i/>
        </w:rPr>
        <w:t>corto plazo</w:t>
      </w:r>
      <w:r w:rsidRPr="001E60F5">
        <w:t xml:space="preserve">, </w:t>
      </w:r>
      <w:r w:rsidRPr="001E60F5">
        <w:rPr>
          <w:i/>
        </w:rPr>
        <w:t>con más liquidez</w:t>
      </w:r>
      <w:r w:rsidRPr="001E60F5">
        <w:t xml:space="preserve"> </w:t>
      </w:r>
      <w:r w:rsidRPr="001E60F5">
        <w:rPr>
          <w:i/>
        </w:rPr>
        <w:t>y de menor riesgo</w:t>
      </w:r>
      <w:r w:rsidRPr="001E60F5">
        <w:t>, como los depósitos, préstamos colaterales,</w:t>
      </w:r>
      <w:r w:rsidRPr="001E60F5">
        <w:t> </w:t>
      </w:r>
      <w:hyperlink r:id="rId5" w:tgtFrame="_blank" w:history="1">
        <w:r w:rsidRPr="001E60F5">
          <w:t>pagarés</w:t>
        </w:r>
      </w:hyperlink>
      <w:r w:rsidRPr="001E60F5">
        <w:t> </w:t>
      </w:r>
      <w:r w:rsidRPr="001E60F5">
        <w:t>y letras de cambio.</w:t>
      </w:r>
    </w:p>
    <w:p w:rsidR="005D0A96" w:rsidRPr="001E60F5" w:rsidRDefault="005D0A96" w:rsidP="001E60F5">
      <w:pPr>
        <w:pStyle w:val="NormalWeb"/>
        <w:spacing w:before="39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1E60F5">
        <w:rPr>
          <w:rFonts w:asciiTheme="minorHAnsi" w:hAnsiTheme="minorHAnsi"/>
          <w:i/>
          <w:sz w:val="22"/>
          <w:szCs w:val="22"/>
        </w:rPr>
        <w:t>El objetivo principal de las empresas y gobiernos al acceder a estos mercados es la liquidez.</w:t>
      </w:r>
      <w:r w:rsidRPr="001E60F5">
        <w:rPr>
          <w:rFonts w:asciiTheme="minorHAnsi" w:hAnsiTheme="minorHAnsi"/>
          <w:sz w:val="22"/>
          <w:szCs w:val="22"/>
        </w:rPr>
        <w:t xml:space="preserve"> Cuando requieren dinero para cubrir gastos y no para financiar mejoras o grandes proyectos, recurren al mercado de dinero.</w:t>
      </w:r>
    </w:p>
    <w:p w:rsidR="005D0A96" w:rsidRPr="00D53DC0" w:rsidRDefault="005D0A96" w:rsidP="001E60F5">
      <w:pPr>
        <w:pStyle w:val="Ttulo3"/>
        <w:spacing w:before="330" w:beforeAutospacing="0" w:after="0" w:afterAutospacing="0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D53DC0">
        <w:rPr>
          <w:rFonts w:asciiTheme="minorHAnsi" w:hAnsiTheme="minorHAnsi"/>
          <w:sz w:val="22"/>
          <w:szCs w:val="22"/>
        </w:rPr>
        <w:t xml:space="preserve">¿A </w:t>
      </w:r>
      <w:proofErr w:type="spellStart"/>
      <w:r w:rsidRPr="00D53DC0">
        <w:rPr>
          <w:rFonts w:asciiTheme="minorHAnsi" w:hAnsiTheme="minorHAnsi"/>
          <w:sz w:val="22"/>
          <w:szCs w:val="22"/>
        </w:rPr>
        <w:t>cuáles</w:t>
      </w:r>
      <w:proofErr w:type="spellEnd"/>
      <w:r w:rsidRPr="00D53DC0">
        <w:rPr>
          <w:rFonts w:asciiTheme="minorHAnsi" w:hAnsiTheme="minorHAnsi"/>
          <w:sz w:val="22"/>
          <w:szCs w:val="22"/>
        </w:rPr>
        <w:t xml:space="preserve"> acudir?</w:t>
      </w:r>
    </w:p>
    <w:p w:rsidR="008A2622" w:rsidRPr="00D53DC0" w:rsidRDefault="005D0A96" w:rsidP="001E60F5">
      <w:pPr>
        <w:spacing w:after="0" w:line="240" w:lineRule="auto"/>
        <w:jc w:val="both"/>
        <w:rPr>
          <w:rFonts w:eastAsia="Times New Roman" w:cs="Times New Roman"/>
          <w:lang w:val="es-ES" w:eastAsia="es-ES"/>
        </w:rPr>
      </w:pPr>
      <w:r w:rsidRPr="00D53DC0">
        <w:rPr>
          <w:rFonts w:eastAsia="Times New Roman" w:cs="Times New Roman"/>
          <w:lang w:val="es-ES" w:eastAsia="es-ES"/>
        </w:rPr>
        <w:t>Las inversiones de alto riesgo y mayor rentabilidad las encontrarán en los mercados de capitales, mientras que las de bajo riesgo y rendimientos bajos (aunque constantes) estarán en los mercados de dinero.</w:t>
      </w:r>
    </w:p>
    <w:p w:rsidR="008A2622" w:rsidRPr="00D53DC0" w:rsidRDefault="008A2622" w:rsidP="008A2622">
      <w:pPr>
        <w:jc w:val="center"/>
        <w:rPr>
          <w:lang w:val="es-ES_tradnl"/>
        </w:rPr>
      </w:pPr>
      <w:r w:rsidRPr="00D53DC0">
        <w:rPr>
          <w:noProof/>
          <w:lang w:val="es-ES" w:eastAsia="es-ES"/>
        </w:rPr>
        <w:drawing>
          <wp:inline distT="0" distB="0" distL="0" distR="0">
            <wp:extent cx="2867025" cy="1670215"/>
            <wp:effectExtent l="0" t="0" r="0" b="6350"/>
            <wp:docPr id="1" name="Imagen 1" descr="Resultado de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866" cy="167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22" w:rsidRPr="00D53DC0" w:rsidRDefault="008A2622" w:rsidP="008A2622">
      <w:pPr>
        <w:pStyle w:val="Prrafodelista"/>
        <w:jc w:val="both"/>
        <w:rPr>
          <w:lang w:val="es-ES_tradnl"/>
        </w:rPr>
      </w:pPr>
    </w:p>
    <w:p w:rsidR="001E60F5" w:rsidRDefault="001E60F5" w:rsidP="00E256DA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¿Cuál es la </w:t>
      </w:r>
      <w:proofErr w:type="spellStart"/>
      <w:r>
        <w:rPr>
          <w:lang w:val="es-ES_tradnl"/>
        </w:rPr>
        <w:t>formula</w:t>
      </w:r>
      <w:proofErr w:type="spellEnd"/>
      <w:r>
        <w:rPr>
          <w:lang w:val="es-ES_tradnl"/>
        </w:rPr>
        <w:t xml:space="preserve"> del cuarto modelo fiscal?</w:t>
      </w:r>
    </w:p>
    <w:p w:rsidR="001E60F5" w:rsidRDefault="001E60F5" w:rsidP="001E60F5">
      <w:pPr>
        <w:jc w:val="both"/>
        <w:rPr>
          <w:lang w:val="es-ES_tradnl"/>
        </w:rPr>
      </w:pPr>
      <w:r>
        <w:rPr>
          <w:noProof/>
          <w:lang w:val="es-ES" w:eastAsia="es-ES"/>
        </w:rPr>
        <w:object w:dxaOrig="1440" w:dyaOrig="1440" w14:anchorId="4637EC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84.45pt;margin-top:4.05pt;width:193.95pt;height:31pt;z-index:251658240;mso-wrap-style:tight">
            <v:imagedata r:id="rId7" o:title=""/>
          </v:shape>
          <o:OLEObject Type="Embed" ProgID="Equation.3" ShapeID="_x0000_s1026" DrawAspect="Content" ObjectID="_1558515050" r:id="rId8"/>
        </w:object>
      </w:r>
    </w:p>
    <w:p w:rsidR="001E60F5" w:rsidRPr="001E60F5" w:rsidRDefault="001E60F5" w:rsidP="001E60F5">
      <w:pPr>
        <w:jc w:val="both"/>
        <w:rPr>
          <w:lang w:val="es-ES_tradnl"/>
        </w:rPr>
      </w:pPr>
    </w:p>
    <w:p w:rsidR="001E60F5" w:rsidRDefault="001E60F5" w:rsidP="00E256DA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>¿que son las exportaciones netas?</w:t>
      </w:r>
    </w:p>
    <w:p w:rsidR="001E60F5" w:rsidRPr="001E60F5" w:rsidRDefault="001E60F5" w:rsidP="001E60F5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60F5">
        <w:rPr>
          <w:rFonts w:ascii="Times New Roman" w:hAnsi="Times New Roman" w:cs="Times New Roman"/>
          <w:sz w:val="24"/>
          <w:szCs w:val="24"/>
        </w:rPr>
        <w:lastRenderedPageBreak/>
        <w:t>Las exportaciones netas están definidas como la exportación de bienes y servicios de un país frente a sus importaciones:</w:t>
      </w:r>
    </w:p>
    <w:p w:rsidR="001E60F5" w:rsidRPr="001E60F5" w:rsidRDefault="001E60F5" w:rsidP="001E60F5">
      <w:pPr>
        <w:pStyle w:val="Prrafodelista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E60F5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1E60F5">
        <w:rPr>
          <w:rFonts w:ascii="Symbol" w:hAnsi="Symbol" w:cs="Symbol"/>
          <w:sz w:val="24"/>
          <w:szCs w:val="24"/>
        </w:rPr>
        <w:t></w:t>
      </w:r>
      <w:r w:rsidRPr="001E60F5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1E60F5">
        <w:rPr>
          <w:rFonts w:ascii="Symbol" w:hAnsi="Symbol" w:cs="Symbol"/>
          <w:sz w:val="24"/>
          <w:szCs w:val="24"/>
        </w:rPr>
        <w:t></w:t>
      </w:r>
      <w:r w:rsidRPr="001E60F5">
        <w:rPr>
          <w:rFonts w:ascii="Symbol" w:hAnsi="Symbol" w:cs="Symbol"/>
          <w:sz w:val="24"/>
          <w:szCs w:val="24"/>
        </w:rPr>
        <w:t></w:t>
      </w:r>
      <w:proofErr w:type="spellStart"/>
      <w:r w:rsidRPr="001E60F5">
        <w:rPr>
          <w:rFonts w:ascii="Times New Roman" w:hAnsi="Times New Roman" w:cs="Times New Roman"/>
          <w:i/>
          <w:iCs/>
          <w:sz w:val="24"/>
          <w:szCs w:val="24"/>
        </w:rPr>
        <w:t>Export</w:t>
      </w:r>
      <w:r w:rsidRPr="001E60F5">
        <w:rPr>
          <w:rFonts w:ascii="Times New Roman" w:hAnsi="Times New Roman" w:cs="Times New Roman"/>
          <w:sz w:val="24"/>
          <w:szCs w:val="24"/>
        </w:rPr>
        <w:t>.</w:t>
      </w:r>
      <w:r w:rsidRPr="001E60F5">
        <w:rPr>
          <w:rFonts w:ascii="Times New Roman" w:hAnsi="Times New Roman" w:cs="Times New Roman"/>
          <w:i/>
          <w:iCs/>
          <w:sz w:val="24"/>
          <w:szCs w:val="24"/>
        </w:rPr>
        <w:t>netas</w:t>
      </w:r>
      <w:proofErr w:type="spellEnd"/>
    </w:p>
    <w:p w:rsidR="00E256DA" w:rsidRPr="001E60F5" w:rsidRDefault="00E256DA" w:rsidP="001E60F5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 w:rsidRPr="001E60F5">
        <w:rPr>
          <w:lang w:val="es-ES_tradnl"/>
        </w:rPr>
        <w:t>En el sistema financiero, concretamente en el mercado de créditos, mencione a qué se llama:</w:t>
      </w:r>
      <w:r w:rsidR="001E60F5" w:rsidRPr="001E60F5">
        <w:rPr>
          <w:lang w:val="es-ES_tradnl"/>
        </w:rPr>
        <w:t xml:space="preserve"> </w:t>
      </w:r>
      <w:r w:rsidRPr="001E60F5">
        <w:rPr>
          <w:lang w:val="es-ES_tradnl"/>
        </w:rPr>
        <w:t>Tasa de interés activa</w:t>
      </w:r>
      <w:r w:rsidR="001E60F5" w:rsidRPr="001E60F5">
        <w:rPr>
          <w:lang w:val="es-ES_tradnl"/>
        </w:rPr>
        <w:t xml:space="preserve">; </w:t>
      </w:r>
      <w:r w:rsidRPr="001E60F5">
        <w:rPr>
          <w:lang w:val="es-ES_tradnl"/>
        </w:rPr>
        <w:t>Tasa de interés pasiva</w:t>
      </w:r>
      <w:r w:rsidR="001E60F5" w:rsidRPr="001E60F5">
        <w:rPr>
          <w:lang w:val="es-ES_tradnl"/>
        </w:rPr>
        <w:t xml:space="preserve">; </w:t>
      </w:r>
      <w:r w:rsidRPr="001E60F5">
        <w:rPr>
          <w:lang w:val="es-ES_tradnl"/>
        </w:rPr>
        <w:t>“Spread” financiero</w:t>
      </w:r>
    </w:p>
    <w:p w:rsidR="005D0A96" w:rsidRPr="00D53DC0" w:rsidRDefault="00390F3E" w:rsidP="005D0A96">
      <w:pPr>
        <w:jc w:val="both"/>
        <w:rPr>
          <w:lang w:val="es-ES_tradnl"/>
        </w:rPr>
      </w:pPr>
      <w:r w:rsidRPr="00D53DC0">
        <w:rPr>
          <w:lang w:val="es-ES_tradnl"/>
        </w:rPr>
        <w:t>Respuesta:</w:t>
      </w:r>
    </w:p>
    <w:p w:rsidR="00390F3E" w:rsidRPr="005F6F6F" w:rsidRDefault="00390F3E" w:rsidP="005F6F6F">
      <w:pPr>
        <w:shd w:val="clear" w:color="auto" w:fill="FFFFFF"/>
        <w:spacing w:before="100" w:beforeAutospacing="1" w:after="100" w:afterAutospacing="1" w:line="240" w:lineRule="auto"/>
        <w:rPr>
          <w:lang w:val="es-ES_tradnl"/>
        </w:rPr>
      </w:pPr>
      <w:r w:rsidRPr="005F6F6F">
        <w:rPr>
          <w:lang w:val="es-ES_tradnl"/>
        </w:rPr>
        <w:t xml:space="preserve">Tasa </w:t>
      </w:r>
      <w:r w:rsidRPr="005F6F6F">
        <w:rPr>
          <w:lang w:val="es-ES_tradnl"/>
        </w:rPr>
        <w:t xml:space="preserve">de interés </w:t>
      </w:r>
      <w:r w:rsidRPr="005F6F6F">
        <w:rPr>
          <w:lang w:val="es-ES_tradnl"/>
        </w:rPr>
        <w:t>activa (o de colocación): Es la tasa que cobran las entidades</w:t>
      </w:r>
      <w:r w:rsidRPr="005F6F6F">
        <w:rPr>
          <w:lang w:val="es-ES_tradnl"/>
        </w:rPr>
        <w:t xml:space="preserve">  </w:t>
      </w:r>
      <w:r w:rsidRPr="005F6F6F">
        <w:rPr>
          <w:lang w:val="es-ES_tradnl"/>
        </w:rPr>
        <w:t>financieras por los préstamos otorgados a las personas naturales o empresas.</w:t>
      </w:r>
    </w:p>
    <w:p w:rsidR="00390F3E" w:rsidRPr="005F6F6F" w:rsidRDefault="00390F3E" w:rsidP="005F6F6F">
      <w:pPr>
        <w:shd w:val="clear" w:color="auto" w:fill="FFFFFF"/>
        <w:spacing w:before="100" w:beforeAutospacing="1" w:after="100" w:afterAutospacing="1" w:line="240" w:lineRule="auto"/>
        <w:rPr>
          <w:lang w:val="es-ES_tradnl"/>
        </w:rPr>
      </w:pPr>
      <w:r w:rsidRPr="005F6F6F">
        <w:rPr>
          <w:lang w:val="es-ES_tradnl"/>
        </w:rPr>
        <w:t xml:space="preserve">Tasa de interés pasiva (o de captación): Es la tasa que pagan las entidades financieras por el dinero captado a través de los </w:t>
      </w:r>
      <w:r w:rsidRPr="005F6F6F">
        <w:rPr>
          <w:lang w:val="es-ES_tradnl"/>
        </w:rPr>
        <w:t>Certificado</w:t>
      </w:r>
      <w:r w:rsidRPr="005F6F6F">
        <w:rPr>
          <w:lang w:val="es-ES_tradnl"/>
        </w:rPr>
        <w:t>s</w:t>
      </w:r>
      <w:r w:rsidRPr="005F6F6F">
        <w:rPr>
          <w:lang w:val="es-ES_tradnl"/>
        </w:rPr>
        <w:t xml:space="preserve"> de Depósito a Término</w:t>
      </w:r>
      <w:r w:rsidRPr="005F6F6F">
        <w:rPr>
          <w:lang w:val="es-ES_tradnl"/>
        </w:rPr>
        <w:t> (CD y cuenta de ahorros.</w:t>
      </w:r>
    </w:p>
    <w:p w:rsidR="00390F3E" w:rsidRPr="005F6F6F" w:rsidRDefault="00390F3E" w:rsidP="005F6F6F">
      <w:pPr>
        <w:jc w:val="both"/>
        <w:rPr>
          <w:lang w:val="es-ES_tradnl"/>
        </w:rPr>
      </w:pPr>
      <w:r w:rsidRPr="005F6F6F">
        <w:rPr>
          <w:lang w:val="es-ES_tradnl"/>
        </w:rPr>
        <w:t xml:space="preserve"> </w:t>
      </w:r>
      <w:r w:rsidRPr="005F6F6F">
        <w:rPr>
          <w:lang w:val="es-ES_tradnl"/>
        </w:rPr>
        <w:t>“Spread” financiero</w:t>
      </w:r>
      <w:r w:rsidRPr="005F6F6F">
        <w:rPr>
          <w:lang w:val="es-ES_tradnl"/>
        </w:rPr>
        <w:t xml:space="preserve">: </w:t>
      </w:r>
      <w:proofErr w:type="spellStart"/>
      <w:r w:rsidRPr="005F6F6F">
        <w:rPr>
          <w:lang w:val="es-ES_tradnl"/>
        </w:rPr>
        <w:t>Elspread</w:t>
      </w:r>
      <w:proofErr w:type="spellEnd"/>
      <w:r w:rsidRPr="005F6F6F">
        <w:rPr>
          <w:lang w:val="es-ES_tradnl"/>
        </w:rPr>
        <w:t xml:space="preserve"> es “la diferencia entre los intereses que pagan las entidades bancarias</w:t>
      </w:r>
      <w:r w:rsidRPr="005F6F6F">
        <w:rPr>
          <w:lang w:val="es-ES_tradnl"/>
        </w:rPr>
        <w:t xml:space="preserve"> </w:t>
      </w:r>
      <w:r w:rsidRPr="005F6F6F">
        <w:rPr>
          <w:lang w:val="es-ES_tradnl"/>
        </w:rPr>
        <w:t>por sus operaciones pasivas y los que estas reciben como rentabilidad por sus</w:t>
      </w:r>
      <w:r w:rsidRPr="005F6F6F">
        <w:rPr>
          <w:lang w:val="es-ES_tradnl"/>
        </w:rPr>
        <w:t xml:space="preserve"> </w:t>
      </w:r>
      <w:r w:rsidRPr="005F6F6F">
        <w:rPr>
          <w:lang w:val="es-ES_tradnl"/>
        </w:rPr>
        <w:t>operaciones activas”</w:t>
      </w:r>
      <w:r w:rsidRPr="005F6F6F">
        <w:rPr>
          <w:lang w:val="es-ES_tradnl"/>
        </w:rPr>
        <w:t xml:space="preserve">. </w:t>
      </w:r>
      <w:r w:rsidRPr="005F6F6F">
        <w:rPr>
          <w:lang w:val="es-ES_tradnl"/>
        </w:rPr>
        <w:t>En términos simples, es el diferencial entre la tasa de interés activa (la que</w:t>
      </w:r>
      <w:r w:rsidRPr="005F6F6F">
        <w:rPr>
          <w:lang w:val="es-ES_tradnl"/>
        </w:rPr>
        <w:t xml:space="preserve"> </w:t>
      </w:r>
      <w:r w:rsidRPr="005F6F6F">
        <w:rPr>
          <w:lang w:val="es-ES_tradnl"/>
        </w:rPr>
        <w:t>se cobra por los préstamos) y la tasa de interés pasiva (la que se paga por los</w:t>
      </w:r>
      <w:r w:rsidRPr="005F6F6F">
        <w:rPr>
          <w:lang w:val="es-ES_tradnl"/>
        </w:rPr>
        <w:t xml:space="preserve"> </w:t>
      </w:r>
      <w:r w:rsidRPr="005F6F6F">
        <w:rPr>
          <w:lang w:val="es-ES_tradnl"/>
        </w:rPr>
        <w:t>depósitos).</w:t>
      </w:r>
    </w:p>
    <w:p w:rsidR="001E60F5" w:rsidRPr="00D53DC0" w:rsidRDefault="001E60F5" w:rsidP="001E60F5">
      <w:pPr>
        <w:pStyle w:val="Prrafodelista"/>
        <w:jc w:val="both"/>
        <w:rPr>
          <w:lang w:val="es-ES_tradnl"/>
        </w:rPr>
      </w:pPr>
    </w:p>
    <w:p w:rsidR="00C2737D" w:rsidRDefault="00C2737D" w:rsidP="00C2737D">
      <w:pPr>
        <w:pStyle w:val="Prrafodelista"/>
        <w:numPr>
          <w:ilvl w:val="0"/>
          <w:numId w:val="1"/>
        </w:numPr>
        <w:spacing w:line="360" w:lineRule="auto"/>
        <w:jc w:val="both"/>
        <w:rPr>
          <w:lang w:val="es-ES_tradnl"/>
        </w:rPr>
      </w:pPr>
      <w:r w:rsidRPr="00D53DC0">
        <w:rPr>
          <w:lang w:val="es-ES_tradnl"/>
        </w:rPr>
        <w:t>¿Cuál es el concepto de Política económica?</w:t>
      </w:r>
    </w:p>
    <w:p w:rsidR="00D53DC0" w:rsidRPr="00D53DC0" w:rsidRDefault="001E60F5" w:rsidP="00D53DC0">
      <w:pPr>
        <w:pStyle w:val="NormalWeb"/>
        <w:spacing w:line="346" w:lineRule="atLeast"/>
        <w:ind w:left="75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L</w:t>
      </w:r>
      <w:r w:rsidR="00D53DC0" w:rsidRPr="00D53DC0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a política económica se refiere a las acciones que los gobiernos adoptan en el ámbito económico. Cubre los sistemas de fijación de tasas de interés y presupuesto del gobierno, así como el mercado de trabajo, la propiedad nacional, y muchas otras áreas de las intervenciones del gobierno en la economía.</w:t>
      </w:r>
    </w:p>
    <w:p w:rsidR="00D53DC0" w:rsidRPr="00D53DC0" w:rsidRDefault="00D53DC0" w:rsidP="00D53DC0">
      <w:pPr>
        <w:pStyle w:val="NormalWeb"/>
        <w:spacing w:line="346" w:lineRule="atLeast"/>
        <w:ind w:left="75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D53DC0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t>Estas políticas son a menudo influidas por las instituciones internacionales como el Fondo Monetario Internacional o el Banco Mundial, así como las creencias políticas y las consiguientes políticas de los partidos.</w:t>
      </w:r>
    </w:p>
    <w:p w:rsidR="00D53DC0" w:rsidRPr="00D53DC0" w:rsidRDefault="00D53DC0" w:rsidP="00D53DC0">
      <w:pPr>
        <w:pStyle w:val="NormalWeb"/>
        <w:spacing w:line="346" w:lineRule="atLeast"/>
        <w:ind w:left="75"/>
        <w:jc w:val="center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  <w:r w:rsidRPr="00D53DC0"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  <w:drawing>
          <wp:inline distT="0" distB="0" distL="0" distR="0" wp14:anchorId="662A5802" wp14:editId="017F39C5">
            <wp:extent cx="4269658" cy="2057400"/>
            <wp:effectExtent l="0" t="0" r="0" b="0"/>
            <wp:docPr id="2" name="Imagen 2" descr="politica econo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litica economic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736" cy="20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C0" w:rsidRPr="00D53DC0" w:rsidRDefault="00D53DC0" w:rsidP="00D53DC0">
      <w:pPr>
        <w:spacing w:line="360" w:lineRule="auto"/>
        <w:jc w:val="both"/>
        <w:rPr>
          <w:lang w:val="es-ES_tradnl"/>
        </w:rPr>
      </w:pPr>
    </w:p>
    <w:p w:rsidR="00C2737D" w:rsidRDefault="001E60F5" w:rsidP="001E60F5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lastRenderedPageBreak/>
        <w:t>¿qué es política monetaria?</w:t>
      </w:r>
    </w:p>
    <w:p w:rsidR="005F6F6F" w:rsidRDefault="005F6F6F" w:rsidP="005F6F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 w:rsidRPr="005F6F6F">
        <w:rPr>
          <w:rFonts w:ascii="TimesNewRoman" w:hAnsi="TimesNewRoman" w:cs="TimesNewRoman"/>
          <w:sz w:val="24"/>
          <w:szCs w:val="24"/>
        </w:rPr>
        <w:t>La política monetaria son las decisiones que toma el Banco Central en relación con el control de la oferta monetaria. La política monetaria puede ser expansiva o, por el contrario, contractiva.</w:t>
      </w:r>
    </w:p>
    <w:p w:rsidR="005F6F6F" w:rsidRDefault="005F6F6F" w:rsidP="005F6F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</w:p>
    <w:p w:rsidR="005F6F6F" w:rsidRPr="005F6F6F" w:rsidRDefault="005F6F6F" w:rsidP="005F6F6F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SECCION DE SELECCION</w:t>
      </w:r>
    </w:p>
    <w:p w:rsidR="001E60F5" w:rsidRDefault="001E60F5" w:rsidP="005F6F6F">
      <w:pPr>
        <w:ind w:left="360"/>
        <w:jc w:val="both"/>
        <w:rPr>
          <w:lang w:val="es-ES_tradnl"/>
        </w:rPr>
      </w:pPr>
    </w:p>
    <w:p w:rsidR="005F6F6F" w:rsidRPr="00F41F5A" w:rsidRDefault="005F6F6F" w:rsidP="005F6F6F">
      <w:pPr>
        <w:ind w:right="333"/>
        <w:jc w:val="both"/>
        <w:rPr>
          <w:rFonts w:ascii="Arial" w:hAnsi="Arial" w:cs="Arial"/>
          <w:b/>
          <w:sz w:val="18"/>
          <w:szCs w:val="18"/>
        </w:rPr>
      </w:pPr>
      <w:r w:rsidRPr="00AD42A1">
        <w:rPr>
          <w:rFonts w:ascii="Arial" w:hAnsi="Arial" w:cs="Arial"/>
          <w:b/>
          <w:sz w:val="18"/>
          <w:szCs w:val="18"/>
        </w:rPr>
        <w:t xml:space="preserve">Pregunta 1:    </w:t>
      </w:r>
      <w:r w:rsidRPr="00F41F5A">
        <w:rPr>
          <w:rFonts w:ascii="Arial" w:hAnsi="Arial" w:cs="Arial"/>
          <w:b/>
          <w:sz w:val="18"/>
          <w:szCs w:val="18"/>
        </w:rPr>
        <w:t>La base monetaria por el destino es igual a…</w:t>
      </w:r>
      <w:proofErr w:type="gramStart"/>
      <w:r w:rsidRPr="00F41F5A">
        <w:rPr>
          <w:rFonts w:ascii="Arial" w:hAnsi="Arial" w:cs="Arial"/>
          <w:b/>
          <w:sz w:val="18"/>
          <w:szCs w:val="18"/>
        </w:rPr>
        <w:t>..</w:t>
      </w:r>
      <w:proofErr w:type="gramEnd"/>
    </w:p>
    <w:p w:rsidR="005F6F6F" w:rsidRPr="001C4238" w:rsidRDefault="005F6F6F" w:rsidP="005F6F6F">
      <w:pPr>
        <w:tabs>
          <w:tab w:val="left" w:pos="2790"/>
        </w:tabs>
        <w:ind w:left="360" w:right="333"/>
        <w:jc w:val="both"/>
        <w:rPr>
          <w:rFonts w:ascii="Arial" w:hAnsi="Arial" w:cs="Arial"/>
          <w:sz w:val="18"/>
          <w:szCs w:val="18"/>
        </w:rPr>
      </w:pPr>
      <w:r w:rsidRPr="001C4238">
        <w:rPr>
          <w:rFonts w:ascii="Arial" w:hAnsi="Arial" w:cs="Arial"/>
          <w:sz w:val="18"/>
          <w:szCs w:val="18"/>
        </w:rPr>
        <w:t xml:space="preserve">A: </w:t>
      </w:r>
      <w:r>
        <w:rPr>
          <w:rFonts w:ascii="Arial" w:hAnsi="Arial" w:cs="Arial"/>
          <w:sz w:val="18"/>
          <w:szCs w:val="18"/>
        </w:rPr>
        <w:t xml:space="preserve">El crédito a bancos y la oferta monetaria                    </w:t>
      </w:r>
      <w:r w:rsidRPr="001C4238">
        <w:rPr>
          <w:rFonts w:ascii="Arial" w:hAnsi="Arial" w:cs="Arial"/>
          <w:sz w:val="18"/>
          <w:szCs w:val="18"/>
        </w:rPr>
        <w:t xml:space="preserve">B: </w:t>
      </w:r>
      <w:r>
        <w:rPr>
          <w:rFonts w:ascii="Arial" w:hAnsi="Arial" w:cs="Arial"/>
          <w:sz w:val="18"/>
          <w:szCs w:val="18"/>
        </w:rPr>
        <w:t>La suma de los depósitos y el circulante</w:t>
      </w:r>
    </w:p>
    <w:p w:rsidR="005F6F6F" w:rsidRPr="001C4238" w:rsidRDefault="005F6F6F" w:rsidP="005F6F6F">
      <w:pPr>
        <w:ind w:left="360" w:right="-1"/>
        <w:jc w:val="both"/>
        <w:rPr>
          <w:rFonts w:ascii="Arial" w:hAnsi="Arial" w:cs="Arial"/>
          <w:sz w:val="18"/>
          <w:szCs w:val="18"/>
        </w:rPr>
      </w:pPr>
      <w:r w:rsidRPr="00AD42A1">
        <w:rPr>
          <w:rFonts w:ascii="Arial" w:hAnsi="Arial" w:cs="Arial"/>
          <w:b/>
          <w:sz w:val="18"/>
          <w:szCs w:val="18"/>
        </w:rPr>
        <w:t>C: La suma del circulante y las reservas bancarias</w:t>
      </w:r>
      <w:r>
        <w:rPr>
          <w:rFonts w:ascii="Arial" w:hAnsi="Arial" w:cs="Arial"/>
          <w:sz w:val="18"/>
          <w:szCs w:val="18"/>
        </w:rPr>
        <w:t xml:space="preserve">   </w:t>
      </w:r>
      <w:r w:rsidRPr="001C4238">
        <w:rPr>
          <w:rFonts w:ascii="Arial" w:hAnsi="Arial" w:cs="Arial"/>
          <w:sz w:val="18"/>
          <w:szCs w:val="18"/>
        </w:rPr>
        <w:t>D:</w:t>
      </w:r>
      <w:r w:rsidRPr="00EF49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Las exportaciones menos las importaciones</w:t>
      </w:r>
    </w:p>
    <w:p w:rsidR="005F6F6F" w:rsidRPr="001C4238" w:rsidRDefault="005F6F6F" w:rsidP="005F6F6F">
      <w:pPr>
        <w:ind w:left="360" w:right="33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C4238">
        <w:rPr>
          <w:rFonts w:ascii="Arial" w:hAnsi="Arial" w:cs="Arial"/>
          <w:sz w:val="18"/>
          <w:szCs w:val="18"/>
        </w:rPr>
        <w:t>: Todas las anteriores.</w:t>
      </w:r>
      <w:r>
        <w:rPr>
          <w:rFonts w:ascii="Arial" w:hAnsi="Arial" w:cs="Arial"/>
          <w:sz w:val="18"/>
          <w:szCs w:val="18"/>
        </w:rPr>
        <w:t xml:space="preserve">                F</w:t>
      </w:r>
      <w:r w:rsidRPr="001C4238">
        <w:rPr>
          <w:rFonts w:ascii="Arial" w:hAnsi="Arial" w:cs="Arial"/>
          <w:sz w:val="18"/>
          <w:szCs w:val="18"/>
        </w:rPr>
        <w:t>: Ninguna de las anteriores.</w:t>
      </w:r>
    </w:p>
    <w:p w:rsidR="005F6F6F" w:rsidRPr="001C4238" w:rsidRDefault="005F6F6F" w:rsidP="005F6F6F">
      <w:pPr>
        <w:ind w:left="360" w:right="333"/>
        <w:jc w:val="both"/>
        <w:rPr>
          <w:rFonts w:ascii="Arial" w:hAnsi="Arial" w:cs="Arial"/>
          <w:sz w:val="18"/>
          <w:szCs w:val="18"/>
        </w:rPr>
      </w:pPr>
    </w:p>
    <w:p w:rsidR="005F6F6F" w:rsidRPr="001C4238" w:rsidRDefault="005F6F6F" w:rsidP="005F6F6F">
      <w:pPr>
        <w:ind w:right="333"/>
        <w:jc w:val="both"/>
        <w:rPr>
          <w:rFonts w:ascii="Arial" w:hAnsi="Arial" w:cs="Arial"/>
          <w:b/>
          <w:sz w:val="18"/>
          <w:szCs w:val="18"/>
        </w:rPr>
      </w:pPr>
      <w:r w:rsidRPr="00AD42A1">
        <w:rPr>
          <w:rFonts w:ascii="Arial" w:hAnsi="Arial" w:cs="Arial"/>
          <w:b/>
          <w:sz w:val="18"/>
          <w:szCs w:val="18"/>
        </w:rPr>
        <w:t xml:space="preserve">Pregunta </w:t>
      </w:r>
      <w:proofErr w:type="gramStart"/>
      <w:r w:rsidRPr="00AD42A1">
        <w:rPr>
          <w:rFonts w:ascii="Arial" w:hAnsi="Arial" w:cs="Arial"/>
          <w:b/>
          <w:sz w:val="18"/>
          <w:szCs w:val="18"/>
        </w:rPr>
        <w:t>2 :</w:t>
      </w:r>
      <w:proofErr w:type="gramEnd"/>
      <w:r>
        <w:rPr>
          <w:rFonts w:ascii="Arial" w:hAnsi="Arial" w:cs="Arial"/>
          <w:b/>
          <w:sz w:val="18"/>
          <w:szCs w:val="18"/>
          <w:u w:val="single"/>
        </w:rPr>
        <w:t xml:space="preserve">  </w:t>
      </w:r>
      <w:r>
        <w:rPr>
          <w:rFonts w:ascii="Arial" w:hAnsi="Arial" w:cs="Arial"/>
          <w:b/>
          <w:sz w:val="18"/>
          <w:szCs w:val="18"/>
        </w:rPr>
        <w:t>Desarrollo: El multiplicador monetario es el cociente entre la…</w:t>
      </w:r>
    </w:p>
    <w:p w:rsidR="005F6F6F" w:rsidRDefault="005F6F6F" w:rsidP="005F6F6F">
      <w:pPr>
        <w:ind w:left="357" w:right="335"/>
        <w:jc w:val="both"/>
        <w:rPr>
          <w:rFonts w:ascii="Arial" w:hAnsi="Arial" w:cs="Arial"/>
          <w:sz w:val="18"/>
          <w:szCs w:val="18"/>
        </w:rPr>
      </w:pPr>
      <w:r w:rsidRPr="00AD42A1">
        <w:rPr>
          <w:rFonts w:ascii="Arial" w:hAnsi="Arial" w:cs="Arial"/>
          <w:b/>
          <w:sz w:val="18"/>
          <w:szCs w:val="18"/>
        </w:rPr>
        <w:t>A: Oferta monetaria y la base monetaria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B43176">
        <w:rPr>
          <w:rFonts w:ascii="Arial" w:hAnsi="Arial" w:cs="Arial"/>
          <w:sz w:val="18"/>
          <w:szCs w:val="18"/>
        </w:rPr>
        <w:t xml:space="preserve">B: </w:t>
      </w:r>
      <w:r>
        <w:rPr>
          <w:rFonts w:ascii="Arial" w:hAnsi="Arial" w:cs="Arial"/>
          <w:sz w:val="18"/>
          <w:szCs w:val="18"/>
        </w:rPr>
        <w:t>Los depósitos y el circulante</w:t>
      </w:r>
    </w:p>
    <w:p w:rsidR="005F6F6F" w:rsidRDefault="005F6F6F" w:rsidP="005F6F6F">
      <w:pPr>
        <w:ind w:left="357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C: Las reservas internacionales netas y la base monetaria    </w:t>
      </w:r>
      <w:r w:rsidRPr="001C4238">
        <w:rPr>
          <w:rFonts w:ascii="Arial" w:hAnsi="Arial" w:cs="Arial"/>
          <w:sz w:val="18"/>
          <w:szCs w:val="18"/>
        </w:rPr>
        <w:t xml:space="preserve">D: </w:t>
      </w:r>
      <w:r>
        <w:rPr>
          <w:rFonts w:ascii="Arial" w:hAnsi="Arial" w:cs="Arial"/>
          <w:sz w:val="18"/>
          <w:szCs w:val="18"/>
        </w:rPr>
        <w:t>El encaje legal y la tasa de re - descuento</w:t>
      </w:r>
    </w:p>
    <w:p w:rsidR="005F6F6F" w:rsidRDefault="005F6F6F" w:rsidP="005F6F6F">
      <w:pPr>
        <w:ind w:left="360" w:right="33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C4238">
        <w:rPr>
          <w:rFonts w:ascii="Arial" w:hAnsi="Arial" w:cs="Arial"/>
          <w:sz w:val="18"/>
          <w:szCs w:val="18"/>
        </w:rPr>
        <w:t xml:space="preserve">: Todas las anteriores. </w:t>
      </w:r>
      <w:r>
        <w:rPr>
          <w:rFonts w:ascii="Arial" w:hAnsi="Arial" w:cs="Arial"/>
          <w:sz w:val="18"/>
          <w:szCs w:val="18"/>
        </w:rPr>
        <w:t xml:space="preserve">                F</w:t>
      </w:r>
      <w:r w:rsidRPr="001C4238">
        <w:rPr>
          <w:rFonts w:ascii="Arial" w:hAnsi="Arial" w:cs="Arial"/>
          <w:sz w:val="18"/>
          <w:szCs w:val="18"/>
        </w:rPr>
        <w:t xml:space="preserve">: Ninguna de las anteriores. </w:t>
      </w:r>
    </w:p>
    <w:p w:rsidR="005F6F6F" w:rsidRPr="001C4238" w:rsidRDefault="005F6F6F" w:rsidP="005F6F6F">
      <w:pPr>
        <w:ind w:left="360" w:right="333"/>
        <w:jc w:val="both"/>
        <w:rPr>
          <w:rFonts w:ascii="Arial" w:hAnsi="Arial" w:cs="Arial"/>
          <w:sz w:val="18"/>
          <w:szCs w:val="18"/>
        </w:rPr>
      </w:pPr>
    </w:p>
    <w:p w:rsidR="005F6F6F" w:rsidRPr="001C4238" w:rsidRDefault="005F6F6F" w:rsidP="005F6F6F">
      <w:pPr>
        <w:ind w:right="333"/>
        <w:jc w:val="both"/>
        <w:rPr>
          <w:rFonts w:ascii="Arial" w:hAnsi="Arial" w:cs="Arial"/>
          <w:b/>
          <w:sz w:val="18"/>
          <w:szCs w:val="18"/>
        </w:rPr>
      </w:pPr>
      <w:r w:rsidRPr="00AD42A1">
        <w:rPr>
          <w:rFonts w:ascii="Arial" w:hAnsi="Arial" w:cs="Arial"/>
          <w:b/>
          <w:sz w:val="18"/>
          <w:szCs w:val="18"/>
        </w:rPr>
        <w:t>Pregunta 3:</w:t>
      </w:r>
      <w:r w:rsidRPr="001C423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El coeficiente de caja se entiende como el porcentaje de………..………… que el banco Central debe mantener en forma de reservas. </w:t>
      </w:r>
    </w:p>
    <w:p w:rsidR="005F6F6F" w:rsidRPr="001C4238" w:rsidRDefault="005F6F6F" w:rsidP="005F6F6F">
      <w:pPr>
        <w:ind w:left="360" w:right="333"/>
        <w:jc w:val="both"/>
        <w:rPr>
          <w:rFonts w:ascii="Arial" w:hAnsi="Arial" w:cs="Arial"/>
          <w:sz w:val="18"/>
          <w:szCs w:val="18"/>
        </w:rPr>
      </w:pPr>
      <w:r w:rsidRPr="001C4238">
        <w:rPr>
          <w:rFonts w:ascii="Arial" w:hAnsi="Arial" w:cs="Arial"/>
          <w:sz w:val="18"/>
          <w:szCs w:val="18"/>
        </w:rPr>
        <w:t xml:space="preserve">A: </w:t>
      </w:r>
      <w:r>
        <w:rPr>
          <w:rFonts w:ascii="Arial" w:hAnsi="Arial" w:cs="Arial"/>
          <w:sz w:val="18"/>
          <w:szCs w:val="18"/>
        </w:rPr>
        <w:t xml:space="preserve">Circulante            </w:t>
      </w:r>
      <w:r w:rsidRPr="001C4238">
        <w:rPr>
          <w:rFonts w:ascii="Arial" w:hAnsi="Arial" w:cs="Arial"/>
          <w:sz w:val="18"/>
          <w:szCs w:val="18"/>
        </w:rPr>
        <w:t xml:space="preserve">B: </w:t>
      </w:r>
      <w:r>
        <w:rPr>
          <w:rFonts w:ascii="Arial" w:hAnsi="Arial" w:cs="Arial"/>
          <w:sz w:val="18"/>
          <w:szCs w:val="18"/>
        </w:rPr>
        <w:t xml:space="preserve">Reservas internacionales   </w:t>
      </w:r>
      <w:r w:rsidRPr="001C4238">
        <w:rPr>
          <w:rFonts w:ascii="Arial" w:hAnsi="Arial" w:cs="Arial"/>
          <w:sz w:val="18"/>
          <w:szCs w:val="18"/>
        </w:rPr>
        <w:t xml:space="preserve">C: </w:t>
      </w:r>
      <w:r>
        <w:rPr>
          <w:rFonts w:ascii="Arial" w:hAnsi="Arial" w:cs="Arial"/>
          <w:sz w:val="18"/>
          <w:szCs w:val="18"/>
        </w:rPr>
        <w:t xml:space="preserve">Deuda pública       </w:t>
      </w:r>
      <w:r w:rsidRPr="00AD42A1">
        <w:rPr>
          <w:rFonts w:ascii="Arial" w:hAnsi="Arial" w:cs="Arial"/>
          <w:b/>
          <w:sz w:val="18"/>
          <w:szCs w:val="18"/>
        </w:rPr>
        <w:t>D: Depósitos</w:t>
      </w:r>
    </w:p>
    <w:p w:rsidR="005F6F6F" w:rsidRPr="00173D93" w:rsidRDefault="005F6F6F" w:rsidP="005F6F6F">
      <w:pPr>
        <w:ind w:left="360" w:right="33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C4238">
        <w:rPr>
          <w:rFonts w:ascii="Arial" w:hAnsi="Arial" w:cs="Arial"/>
          <w:sz w:val="18"/>
          <w:szCs w:val="18"/>
        </w:rPr>
        <w:t xml:space="preserve">: Todas las anteriores. </w:t>
      </w:r>
      <w:r>
        <w:rPr>
          <w:rFonts w:ascii="Arial" w:hAnsi="Arial" w:cs="Arial"/>
          <w:sz w:val="18"/>
          <w:szCs w:val="18"/>
        </w:rPr>
        <w:t xml:space="preserve">           F</w:t>
      </w:r>
      <w:r w:rsidRPr="00173D93">
        <w:rPr>
          <w:rFonts w:ascii="Arial" w:hAnsi="Arial" w:cs="Arial"/>
          <w:sz w:val="18"/>
          <w:szCs w:val="18"/>
        </w:rPr>
        <w:t xml:space="preserve">: Ninguna de las anteriores. </w:t>
      </w:r>
    </w:p>
    <w:p w:rsidR="005F6F6F" w:rsidRDefault="005F6F6F" w:rsidP="005F6F6F">
      <w:pPr>
        <w:spacing w:after="0"/>
        <w:ind w:right="333"/>
        <w:jc w:val="both"/>
        <w:rPr>
          <w:rFonts w:ascii="Arial" w:hAnsi="Arial" w:cs="Arial"/>
          <w:b/>
          <w:sz w:val="18"/>
          <w:szCs w:val="18"/>
        </w:rPr>
      </w:pPr>
    </w:p>
    <w:p w:rsidR="005F6F6F" w:rsidRDefault="005F6F6F" w:rsidP="005F6F6F">
      <w:pPr>
        <w:spacing w:after="0"/>
        <w:ind w:right="33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Pregunta 4: Para cada una de las siguientes transacciones explique si existe aumento o disminución de M1 o M2 o en ambos simultáneamente</w:t>
      </w:r>
    </w:p>
    <w:p w:rsidR="005F6F6F" w:rsidRPr="00570363" w:rsidRDefault="005F6F6F" w:rsidP="005F6F6F">
      <w:pPr>
        <w:pStyle w:val="Prrafodelista"/>
        <w:numPr>
          <w:ilvl w:val="1"/>
          <w:numId w:val="9"/>
        </w:numPr>
        <w:spacing w:after="0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570363">
        <w:rPr>
          <w:rFonts w:ascii="Arial" w:hAnsi="Arial" w:cs="Arial"/>
          <w:b/>
          <w:sz w:val="18"/>
          <w:szCs w:val="18"/>
        </w:rPr>
        <w:t>Vendes acciones e ingresas el importe en Depósitos en moneda nacional</w:t>
      </w:r>
    </w:p>
    <w:p w:rsidR="005F6F6F" w:rsidRDefault="005F6F6F" w:rsidP="005F6F6F">
      <w:pPr>
        <w:spacing w:after="0"/>
        <w:ind w:right="333"/>
        <w:jc w:val="both"/>
        <w:rPr>
          <w:rFonts w:ascii="Arial" w:hAnsi="Arial" w:cs="Arial"/>
          <w:b/>
          <w:sz w:val="18"/>
          <w:szCs w:val="18"/>
        </w:rPr>
      </w:pPr>
    </w:p>
    <w:p w:rsidR="005F6F6F" w:rsidRPr="00570363" w:rsidRDefault="005F6F6F" w:rsidP="005F6F6F">
      <w:pPr>
        <w:spacing w:after="0"/>
        <w:ind w:right="333"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A: Aumenta</w:t>
      </w:r>
      <w:r w:rsidRPr="003803B0">
        <w:rPr>
          <w:rFonts w:ascii="Arial" w:hAnsi="Arial" w:cs="Arial"/>
          <w:b/>
          <w:sz w:val="18"/>
          <w:szCs w:val="18"/>
        </w:rPr>
        <w:t xml:space="preserve"> M1 y M2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B: Disminuye</w:t>
      </w:r>
      <w:r w:rsidRPr="00570363">
        <w:rPr>
          <w:rFonts w:ascii="Arial" w:hAnsi="Arial" w:cs="Arial"/>
          <w:sz w:val="18"/>
          <w:szCs w:val="18"/>
        </w:rPr>
        <w:t xml:space="preserve"> solo M1             C: Aumenta solo M2  </w:t>
      </w:r>
    </w:p>
    <w:p w:rsidR="005F6F6F" w:rsidRDefault="005F6F6F" w:rsidP="005F6F6F">
      <w:pPr>
        <w:spacing w:after="0"/>
        <w:ind w:right="333" w:firstLine="360"/>
        <w:jc w:val="both"/>
        <w:rPr>
          <w:rFonts w:ascii="Arial" w:hAnsi="Arial" w:cs="Arial"/>
          <w:b/>
          <w:sz w:val="18"/>
          <w:szCs w:val="18"/>
        </w:rPr>
      </w:pPr>
      <w:r w:rsidRPr="00570363">
        <w:rPr>
          <w:rFonts w:ascii="Arial" w:hAnsi="Arial" w:cs="Arial"/>
          <w:sz w:val="18"/>
          <w:szCs w:val="18"/>
        </w:rPr>
        <w:t>D: disminuye M1 pero M2 se mantiene</w:t>
      </w:r>
    </w:p>
    <w:p w:rsidR="005F6F6F" w:rsidRPr="00570363" w:rsidRDefault="005F6F6F" w:rsidP="005F6F6F">
      <w:pPr>
        <w:spacing w:after="0"/>
        <w:ind w:right="333"/>
        <w:jc w:val="both"/>
        <w:rPr>
          <w:rFonts w:ascii="Arial" w:hAnsi="Arial" w:cs="Arial"/>
          <w:b/>
          <w:sz w:val="18"/>
          <w:szCs w:val="18"/>
        </w:rPr>
      </w:pPr>
    </w:p>
    <w:p w:rsidR="005F6F6F" w:rsidRPr="00570363" w:rsidRDefault="005F6F6F" w:rsidP="005F6F6F">
      <w:pPr>
        <w:pStyle w:val="Prrafodelista"/>
        <w:numPr>
          <w:ilvl w:val="1"/>
          <w:numId w:val="9"/>
        </w:numPr>
        <w:spacing w:after="0"/>
        <w:ind w:right="333"/>
        <w:jc w:val="both"/>
        <w:rPr>
          <w:rFonts w:ascii="Arial" w:hAnsi="Arial" w:cs="Arial"/>
          <w:b/>
          <w:sz w:val="18"/>
          <w:szCs w:val="18"/>
        </w:rPr>
      </w:pPr>
      <w:r w:rsidRPr="00570363">
        <w:rPr>
          <w:rFonts w:ascii="Arial" w:hAnsi="Arial" w:cs="Arial"/>
          <w:b/>
          <w:sz w:val="18"/>
          <w:szCs w:val="18"/>
        </w:rPr>
        <w:t>Encuentras 200 Bs en la calle y aperturas una caja de ahorro</w:t>
      </w:r>
    </w:p>
    <w:p w:rsidR="005F6F6F" w:rsidRDefault="005F6F6F" w:rsidP="005F6F6F">
      <w:pPr>
        <w:ind w:right="333"/>
        <w:jc w:val="both"/>
        <w:rPr>
          <w:rFonts w:ascii="Arial" w:hAnsi="Arial" w:cs="Arial"/>
          <w:b/>
          <w:sz w:val="18"/>
          <w:szCs w:val="18"/>
        </w:rPr>
      </w:pPr>
    </w:p>
    <w:p w:rsidR="005F6F6F" w:rsidRPr="00570363" w:rsidRDefault="005F6F6F" w:rsidP="005F6F6F">
      <w:pPr>
        <w:spacing w:after="0"/>
        <w:ind w:right="333" w:firstLine="360"/>
        <w:jc w:val="both"/>
        <w:rPr>
          <w:rFonts w:ascii="Arial" w:hAnsi="Arial" w:cs="Arial"/>
          <w:sz w:val="18"/>
          <w:szCs w:val="18"/>
        </w:rPr>
      </w:pPr>
      <w:r w:rsidRPr="00570363">
        <w:rPr>
          <w:rFonts w:ascii="Arial" w:hAnsi="Arial" w:cs="Arial"/>
          <w:sz w:val="18"/>
          <w:szCs w:val="18"/>
        </w:rPr>
        <w:t>A: Aumenta M1 y M2</w:t>
      </w:r>
      <w:r>
        <w:rPr>
          <w:rFonts w:ascii="Arial" w:hAnsi="Arial" w:cs="Arial"/>
          <w:b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B: Disminuye </w:t>
      </w:r>
      <w:r w:rsidRPr="00570363">
        <w:rPr>
          <w:rFonts w:ascii="Arial" w:hAnsi="Arial" w:cs="Arial"/>
          <w:sz w:val="18"/>
          <w:szCs w:val="18"/>
        </w:rPr>
        <w:t xml:space="preserve">solo M1             C: Aumenta solo M2  </w:t>
      </w:r>
    </w:p>
    <w:p w:rsidR="005F6F6F" w:rsidRPr="00570363" w:rsidRDefault="005F6F6F" w:rsidP="005F6F6F">
      <w:pPr>
        <w:spacing w:after="0"/>
        <w:ind w:right="333" w:firstLine="360"/>
        <w:jc w:val="both"/>
        <w:rPr>
          <w:rFonts w:ascii="Arial" w:hAnsi="Arial" w:cs="Arial"/>
          <w:b/>
          <w:sz w:val="18"/>
          <w:szCs w:val="18"/>
        </w:rPr>
      </w:pPr>
      <w:r w:rsidRPr="00570363">
        <w:rPr>
          <w:rFonts w:ascii="Arial" w:hAnsi="Arial" w:cs="Arial"/>
          <w:b/>
          <w:sz w:val="18"/>
          <w:szCs w:val="18"/>
        </w:rPr>
        <w:t>D: disminuye M1 pero M2 se mantiene</w:t>
      </w:r>
      <w:bookmarkStart w:id="0" w:name="_GoBack"/>
      <w:bookmarkEnd w:id="0"/>
    </w:p>
    <w:p w:rsidR="005F6F6F" w:rsidRDefault="005F6F6F" w:rsidP="005F6F6F">
      <w:pPr>
        <w:jc w:val="both"/>
        <w:rPr>
          <w:lang w:val="es-ES_tradnl"/>
        </w:rPr>
      </w:pPr>
    </w:p>
    <w:p w:rsidR="005F6F6F" w:rsidRPr="005F6F6F" w:rsidRDefault="005F6F6F" w:rsidP="005F6F6F">
      <w:pPr>
        <w:jc w:val="both"/>
        <w:rPr>
          <w:lang w:val="es-ES_tradnl"/>
        </w:rPr>
      </w:pPr>
    </w:p>
    <w:p w:rsidR="00E256DA" w:rsidRPr="00D53DC0" w:rsidRDefault="00E256DA" w:rsidP="00C2737D">
      <w:pPr>
        <w:ind w:left="360"/>
        <w:rPr>
          <w:lang w:val="es-ES_tradnl"/>
        </w:rPr>
      </w:pPr>
    </w:p>
    <w:sectPr w:rsidR="00E256DA" w:rsidRPr="00D53DC0" w:rsidSect="00CF4E90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E353D"/>
    <w:multiLevelType w:val="hybridMultilevel"/>
    <w:tmpl w:val="1E96C04C"/>
    <w:lvl w:ilvl="0" w:tplc="AF4EE0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AEF"/>
    <w:multiLevelType w:val="hybridMultilevel"/>
    <w:tmpl w:val="10608BB6"/>
    <w:lvl w:ilvl="0" w:tplc="41C822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D4592"/>
    <w:multiLevelType w:val="hybridMultilevel"/>
    <w:tmpl w:val="6DFAA0B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DC0C0B"/>
    <w:multiLevelType w:val="hybridMultilevel"/>
    <w:tmpl w:val="7520E108"/>
    <w:lvl w:ilvl="0" w:tplc="EFB229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F666D"/>
    <w:multiLevelType w:val="hybridMultilevel"/>
    <w:tmpl w:val="A1A853F4"/>
    <w:lvl w:ilvl="0" w:tplc="291686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387A0C"/>
    <w:multiLevelType w:val="hybridMultilevel"/>
    <w:tmpl w:val="9960A8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67334"/>
    <w:multiLevelType w:val="hybridMultilevel"/>
    <w:tmpl w:val="C1EC1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35E0E"/>
    <w:multiLevelType w:val="multilevel"/>
    <w:tmpl w:val="0F1AC5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6AE54B0"/>
    <w:multiLevelType w:val="multilevel"/>
    <w:tmpl w:val="6468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DA"/>
    <w:rsid w:val="001E60F5"/>
    <w:rsid w:val="002E613C"/>
    <w:rsid w:val="00330AED"/>
    <w:rsid w:val="00390F3E"/>
    <w:rsid w:val="005671A0"/>
    <w:rsid w:val="005D0A96"/>
    <w:rsid w:val="005F6F6F"/>
    <w:rsid w:val="00620549"/>
    <w:rsid w:val="008A2622"/>
    <w:rsid w:val="009D2DC9"/>
    <w:rsid w:val="00B30D57"/>
    <w:rsid w:val="00C2737D"/>
    <w:rsid w:val="00CE43C0"/>
    <w:rsid w:val="00CF4E90"/>
    <w:rsid w:val="00D53DC0"/>
    <w:rsid w:val="00D760AD"/>
    <w:rsid w:val="00E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99A616-0EB2-4CE0-B271-05E90E4B1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6DA"/>
    <w:rPr>
      <w:lang w:val="es-BO"/>
    </w:rPr>
  </w:style>
  <w:style w:type="paragraph" w:styleId="Ttulo3">
    <w:name w:val="heading 3"/>
    <w:basedOn w:val="Normal"/>
    <w:link w:val="Ttulo3Car"/>
    <w:uiPriority w:val="9"/>
    <w:qFormat/>
    <w:rsid w:val="008A26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56DA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A262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A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D0A96"/>
    <w:rPr>
      <w:b/>
      <w:bCs/>
    </w:rPr>
  </w:style>
  <w:style w:type="character" w:customStyle="1" w:styleId="apple-converted-space">
    <w:name w:val="apple-converted-space"/>
    <w:basedOn w:val="Fuentedeprrafopredeter"/>
    <w:rsid w:val="005D0A96"/>
  </w:style>
  <w:style w:type="character" w:styleId="Hipervnculo">
    <w:name w:val="Hyperlink"/>
    <w:basedOn w:val="Fuentedeprrafopredeter"/>
    <w:uiPriority w:val="99"/>
    <w:semiHidden/>
    <w:unhideWhenUsed/>
    <w:rsid w:val="005D0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bancobase.com/productos/inverba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</dc:creator>
  <cp:lastModifiedBy>HP-AMD E2</cp:lastModifiedBy>
  <cp:revision>3</cp:revision>
  <cp:lastPrinted>2017-06-08T14:33:00Z</cp:lastPrinted>
  <dcterms:created xsi:type="dcterms:W3CDTF">2017-06-09T15:47:00Z</dcterms:created>
  <dcterms:modified xsi:type="dcterms:W3CDTF">2017-06-09T16:04:00Z</dcterms:modified>
</cp:coreProperties>
</file>