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05" w:rsidRDefault="00FB6C05"/>
    <w:p w:rsidR="00746BE9" w:rsidRDefault="00746BE9" w:rsidP="00746BE9">
      <w:pPr>
        <w:spacing w:after="0"/>
      </w:pPr>
      <w:bookmarkStart w:id="0" w:name="page1"/>
      <w:bookmarkEnd w:id="0"/>
    </w:p>
    <w:p w:rsidR="003E06C3" w:rsidRPr="003E06C3" w:rsidRDefault="003E06C3" w:rsidP="003E06C3">
      <w:pPr>
        <w:spacing w:after="0"/>
        <w:jc w:val="center"/>
        <w:rPr>
          <w:b/>
        </w:rPr>
      </w:pPr>
      <w:r w:rsidRPr="003E06C3">
        <w:rPr>
          <w:b/>
        </w:rPr>
        <w:t>DEFINICIONES TDF Y MEDIDAS DE TENDENCIA CENTRAL</w:t>
      </w:r>
    </w:p>
    <w:p w:rsidR="003E06C3" w:rsidRDefault="003E06C3" w:rsidP="00746BE9">
      <w:pPr>
        <w:spacing w:after="0"/>
      </w:pPr>
    </w:p>
    <w:p w:rsidR="00285897" w:rsidRDefault="00285897" w:rsidP="00285897">
      <w:pPr>
        <w:numPr>
          <w:ilvl w:val="0"/>
          <w:numId w:val="1"/>
        </w:numPr>
        <w:tabs>
          <w:tab w:val="left" w:pos="426"/>
        </w:tabs>
        <w:spacing w:after="0" w:line="237" w:lineRule="auto"/>
        <w:ind w:right="1280"/>
      </w:pPr>
      <w:r>
        <w:t>Mencione los tipos de variables cuantitativas y cualitativas y brinde un ejemplo de cada uno de ellos.</w:t>
      </w:r>
      <w:r w:rsidR="00E23C15">
        <w:t xml:space="preserve">         (15 puntos)</w:t>
      </w:r>
      <w:bookmarkStart w:id="1" w:name="_GoBack"/>
      <w:bookmarkEnd w:id="1"/>
    </w:p>
    <w:p w:rsidR="00285897" w:rsidRDefault="00285897" w:rsidP="00285897">
      <w:pPr>
        <w:tabs>
          <w:tab w:val="left" w:pos="426"/>
        </w:tabs>
        <w:spacing w:after="0" w:line="237" w:lineRule="auto"/>
        <w:ind w:right="1280"/>
      </w:pPr>
    </w:p>
    <w:p w:rsidR="00285897" w:rsidRDefault="00285897" w:rsidP="00285897">
      <w:pPr>
        <w:tabs>
          <w:tab w:val="left" w:pos="426"/>
        </w:tabs>
        <w:spacing w:after="0" w:line="237" w:lineRule="auto"/>
        <w:ind w:right="1280"/>
      </w:pPr>
    </w:p>
    <w:p w:rsidR="00285897" w:rsidRDefault="00285897" w:rsidP="00285897">
      <w:pPr>
        <w:numPr>
          <w:ilvl w:val="0"/>
          <w:numId w:val="1"/>
        </w:numPr>
        <w:tabs>
          <w:tab w:val="left" w:pos="426"/>
        </w:tabs>
        <w:spacing w:after="0" w:line="237" w:lineRule="auto"/>
        <w:ind w:right="1280"/>
      </w:pPr>
      <w:r>
        <w:t>Elabore un ejemplo en el que se identifique una población, muestra, unidad de análisis, y los diferentes tipos de variables.</w:t>
      </w:r>
      <w:r w:rsidR="00E23C15">
        <w:t xml:space="preserve">   (15 puntos)</w:t>
      </w:r>
    </w:p>
    <w:p w:rsidR="00285897" w:rsidRDefault="00285897" w:rsidP="00285897">
      <w:pPr>
        <w:tabs>
          <w:tab w:val="left" w:pos="1030"/>
        </w:tabs>
        <w:spacing w:after="0" w:line="237" w:lineRule="auto"/>
        <w:ind w:right="1280"/>
      </w:pPr>
    </w:p>
    <w:p w:rsidR="00285897" w:rsidRDefault="00285897" w:rsidP="00285897">
      <w:pPr>
        <w:tabs>
          <w:tab w:val="left" w:pos="1030"/>
        </w:tabs>
        <w:spacing w:after="0" w:line="237" w:lineRule="auto"/>
        <w:ind w:right="1280"/>
      </w:pPr>
    </w:p>
    <w:p w:rsidR="00285897" w:rsidRDefault="00285897" w:rsidP="00285897">
      <w:pPr>
        <w:tabs>
          <w:tab w:val="left" w:pos="1030"/>
        </w:tabs>
        <w:spacing w:after="0" w:line="237" w:lineRule="auto"/>
        <w:ind w:right="1280"/>
      </w:pPr>
    </w:p>
    <w:p w:rsidR="00746BE9" w:rsidRDefault="00746BE9" w:rsidP="00285897">
      <w:pPr>
        <w:numPr>
          <w:ilvl w:val="0"/>
          <w:numId w:val="1"/>
        </w:numPr>
        <w:tabs>
          <w:tab w:val="left" w:pos="426"/>
        </w:tabs>
        <w:spacing w:after="0" w:line="237" w:lineRule="auto"/>
        <w:ind w:left="426" w:right="1280" w:hanging="426"/>
      </w:pPr>
      <w:r>
        <w:t>El cuadro que se muestra continuación se observa el n</w:t>
      </w:r>
      <w:r w:rsidR="00285897">
        <w:t xml:space="preserve">úmero canales de televisión que </w:t>
      </w:r>
      <w:proofErr w:type="spellStart"/>
      <w:r>
        <w:t>recepciona</w:t>
      </w:r>
      <w:proofErr w:type="spellEnd"/>
      <w:r>
        <w:t xml:space="preserve"> cada una de las 24 provincias registradas.</w:t>
      </w:r>
    </w:p>
    <w:p w:rsidR="00746BE9" w:rsidRDefault="00746BE9" w:rsidP="00746BE9">
      <w:pPr>
        <w:spacing w:after="0"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80"/>
        <w:gridCol w:w="460"/>
        <w:gridCol w:w="480"/>
        <w:gridCol w:w="480"/>
        <w:gridCol w:w="460"/>
      </w:tblGrid>
      <w:tr w:rsidR="00746BE9" w:rsidTr="00746BE9">
        <w:trPr>
          <w:trHeight w:val="284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ind w:right="30"/>
              <w:jc w:val="center"/>
            </w:pPr>
            <w:r>
              <w:t>45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ind w:right="30"/>
              <w:jc w:val="center"/>
            </w:pPr>
            <w:r>
              <w:t>60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ind w:right="10"/>
              <w:jc w:val="center"/>
            </w:pPr>
            <w:r>
              <w:t>63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ind w:right="30"/>
              <w:jc w:val="center"/>
            </w:pPr>
            <w:r>
              <w:t>65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ind w:right="30"/>
              <w:jc w:val="center"/>
            </w:pPr>
            <w:r>
              <w:t>70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ind w:right="10"/>
              <w:jc w:val="center"/>
            </w:pPr>
            <w:r>
              <w:t>76</w:t>
            </w:r>
          </w:p>
        </w:tc>
      </w:tr>
      <w:tr w:rsidR="00746BE9" w:rsidTr="00746BE9">
        <w:trPr>
          <w:trHeight w:val="80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46BE9" w:rsidTr="00746BE9">
        <w:trPr>
          <w:trHeight w:val="264"/>
          <w:jc w:val="center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5" w:lineRule="exact"/>
              <w:ind w:right="30"/>
              <w:jc w:val="center"/>
            </w:pPr>
            <w:r>
              <w:t>52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5" w:lineRule="exact"/>
              <w:ind w:right="30"/>
              <w:jc w:val="center"/>
            </w:pPr>
            <w:r>
              <w:t>60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5" w:lineRule="exact"/>
              <w:ind w:right="10"/>
              <w:jc w:val="center"/>
            </w:pPr>
            <w: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5" w:lineRule="exact"/>
              <w:ind w:right="30"/>
              <w:jc w:val="center"/>
            </w:pPr>
            <w:r>
              <w:t>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5" w:lineRule="exact"/>
              <w:ind w:right="30"/>
              <w:jc w:val="center"/>
            </w:pPr>
            <w:r>
              <w:t>71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5" w:lineRule="exact"/>
              <w:ind w:right="10"/>
              <w:jc w:val="center"/>
            </w:pPr>
            <w:r>
              <w:t>80</w:t>
            </w:r>
          </w:p>
        </w:tc>
      </w:tr>
      <w:tr w:rsidR="00746BE9" w:rsidTr="00746BE9">
        <w:trPr>
          <w:trHeight w:val="80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46BE9" w:rsidTr="00746BE9">
        <w:trPr>
          <w:trHeight w:val="267"/>
          <w:jc w:val="center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54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62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10"/>
              <w:jc w:val="center"/>
            </w:pPr>
            <w: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67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72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10"/>
              <w:jc w:val="center"/>
            </w:pPr>
            <w:r>
              <w:t>80</w:t>
            </w:r>
          </w:p>
        </w:tc>
      </w:tr>
      <w:tr w:rsidR="00746BE9" w:rsidTr="00746BE9">
        <w:trPr>
          <w:trHeight w:val="23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46BE9" w:rsidTr="00746BE9">
        <w:trPr>
          <w:trHeight w:val="267"/>
          <w:jc w:val="center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57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63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10"/>
              <w:jc w:val="center"/>
            </w:pPr>
            <w:r>
              <w:t>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68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30"/>
              <w:jc w:val="center"/>
            </w:pPr>
            <w:r>
              <w:t>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67" w:lineRule="exact"/>
              <w:ind w:right="10"/>
              <w:jc w:val="center"/>
            </w:pPr>
            <w:r>
              <w:t>88</w:t>
            </w:r>
          </w:p>
        </w:tc>
      </w:tr>
      <w:tr w:rsidR="00746BE9" w:rsidTr="00746BE9">
        <w:trPr>
          <w:trHeight w:val="23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746BE9">
            <w:pPr>
              <w:spacing w:after="0"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746BE9" w:rsidRDefault="00746BE9" w:rsidP="00746BE9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746BE9" w:rsidRDefault="00746BE9" w:rsidP="00746BE9">
      <w:pPr>
        <w:numPr>
          <w:ilvl w:val="0"/>
          <w:numId w:val="2"/>
        </w:numPr>
        <w:tabs>
          <w:tab w:val="left" w:pos="980"/>
        </w:tabs>
        <w:spacing w:after="0" w:line="235" w:lineRule="auto"/>
        <w:ind w:left="980" w:right="1460" w:hanging="358"/>
      </w:pPr>
      <w:r>
        <w:t>A partir de estos datos elabore un cuadro de distribución de frecuencias de 5 clases y un intervalo uniforme cerrado de 9 observaciones por clase. (10 puntos)</w:t>
      </w:r>
    </w:p>
    <w:p w:rsidR="00746BE9" w:rsidRDefault="00746BE9" w:rsidP="00746BE9">
      <w:pPr>
        <w:spacing w:after="0" w:line="42" w:lineRule="exact"/>
      </w:pPr>
    </w:p>
    <w:p w:rsidR="00746BE9" w:rsidRDefault="00746BE9" w:rsidP="00746BE9">
      <w:pPr>
        <w:numPr>
          <w:ilvl w:val="0"/>
          <w:numId w:val="2"/>
        </w:numPr>
        <w:tabs>
          <w:tab w:val="left" w:pos="980"/>
        </w:tabs>
        <w:spacing w:after="0" w:line="0" w:lineRule="atLeast"/>
        <w:ind w:left="980" w:hanging="358"/>
      </w:pPr>
      <w:r>
        <w:t>Interprete H2*, N3, H4. (10 puntos)</w:t>
      </w:r>
    </w:p>
    <w:p w:rsidR="00746BE9" w:rsidRDefault="00746BE9" w:rsidP="00746BE9">
      <w:pPr>
        <w:spacing w:after="0" w:line="43" w:lineRule="exact"/>
      </w:pPr>
    </w:p>
    <w:p w:rsidR="00746BE9" w:rsidRDefault="00746BE9" w:rsidP="00746BE9">
      <w:pPr>
        <w:numPr>
          <w:ilvl w:val="0"/>
          <w:numId w:val="2"/>
        </w:numPr>
        <w:tabs>
          <w:tab w:val="left" w:pos="980"/>
        </w:tabs>
        <w:spacing w:after="0" w:line="0" w:lineRule="atLeast"/>
        <w:ind w:left="980" w:hanging="358"/>
      </w:pPr>
      <w:r>
        <w:t>Grafique una ojiva de distribución ascendente (10 puntos)</w:t>
      </w:r>
    </w:p>
    <w:p w:rsidR="00746BE9" w:rsidRDefault="00746BE9" w:rsidP="00746BE9">
      <w:pPr>
        <w:spacing w:after="0" w:line="238" w:lineRule="exact"/>
        <w:rPr>
          <w:rFonts w:ascii="Times New Roman" w:eastAsia="Times New Roman" w:hAnsi="Times New Roman"/>
          <w:sz w:val="24"/>
        </w:rPr>
      </w:pPr>
    </w:p>
    <w:p w:rsidR="00746BE9" w:rsidRDefault="00746BE9" w:rsidP="00746BE9">
      <w:pPr>
        <w:spacing w:after="0" w:line="0" w:lineRule="atLeast"/>
        <w:ind w:left="260"/>
      </w:pPr>
      <w:r>
        <w:t>Resolución</w:t>
      </w:r>
    </w:p>
    <w:p w:rsidR="00746BE9" w:rsidRDefault="00746BE9" w:rsidP="00746BE9">
      <w:pPr>
        <w:spacing w:after="0" w:line="22" w:lineRule="exact"/>
        <w:rPr>
          <w:rFonts w:ascii="Times New Roman" w:eastAsia="Times New Roman" w:hAnsi="Times New Roman"/>
          <w:sz w:val="24"/>
        </w:rPr>
      </w:pPr>
    </w:p>
    <w:p w:rsidR="00746BE9" w:rsidRDefault="00746BE9" w:rsidP="00746BE9">
      <w:pPr>
        <w:spacing w:after="0" w:line="0" w:lineRule="atLeast"/>
        <w:ind w:left="260"/>
      </w:pPr>
      <w:r>
        <w:t>a)</w:t>
      </w:r>
    </w:p>
    <w:p w:rsidR="00746BE9" w:rsidRDefault="00746BE9" w:rsidP="00746BE9">
      <w:pPr>
        <w:spacing w:after="0"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00"/>
        <w:gridCol w:w="1320"/>
        <w:gridCol w:w="1200"/>
        <w:gridCol w:w="1200"/>
        <w:gridCol w:w="1200"/>
        <w:gridCol w:w="1200"/>
        <w:gridCol w:w="1200"/>
        <w:gridCol w:w="1200"/>
      </w:tblGrid>
      <w:tr w:rsidR="00746BE9" w:rsidTr="001B4FAE">
        <w:trPr>
          <w:trHeight w:val="30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100"/>
            </w:pPr>
            <w:r>
              <w:t>Frecuencias acumuladas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6BE9" w:rsidTr="001B4FAE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300"/>
            </w:pPr>
            <w:r>
              <w:t>Frecuencias simples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680"/>
            </w:pPr>
            <w:r>
              <w:t>Menor que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700"/>
            </w:pPr>
            <w:r>
              <w:t>Mayor que</w:t>
            </w:r>
          </w:p>
        </w:tc>
      </w:tr>
      <w:tr w:rsidR="00746BE9" w:rsidTr="001B4FAE">
        <w:trPr>
          <w:trHeight w:val="24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Intervalo de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Marca de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Absoluta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Relativa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Absoluta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Relativa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Absoluta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Relativa</w:t>
            </w:r>
          </w:p>
        </w:tc>
      </w:tr>
      <w:tr w:rsidR="00746BE9" w:rsidTr="001B4FAE">
        <w:trPr>
          <w:trHeight w:val="413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right="27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clase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clase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acumulada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acumulada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acumulada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acumulada</w:t>
            </w:r>
          </w:p>
        </w:tc>
      </w:tr>
      <w:tr w:rsidR="00746BE9" w:rsidTr="001B4FAE">
        <w:trPr>
          <w:trHeight w:val="115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46BE9" w:rsidTr="001B4FAE">
        <w:trPr>
          <w:trHeight w:val="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46BE9" w:rsidTr="001B4FAE">
        <w:trPr>
          <w:trHeight w:val="28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right"/>
            </w:pPr>
            <w:r>
              <w:t>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right="150"/>
              <w:jc w:val="right"/>
            </w:pPr>
            <w:r>
              <w:t>- 53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49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100</w:t>
            </w:r>
          </w:p>
        </w:tc>
      </w:tr>
      <w:tr w:rsidR="00746BE9" w:rsidTr="001B4FAE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right"/>
            </w:pPr>
            <w:r>
              <w:t>54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right="150"/>
              <w:jc w:val="right"/>
            </w:pPr>
            <w:r>
              <w:t>- 62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58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22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92</w:t>
            </w:r>
          </w:p>
        </w:tc>
      </w:tr>
      <w:tr w:rsidR="00746BE9" w:rsidTr="001B4FAE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right"/>
            </w:pPr>
            <w:r>
              <w:t>63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right="150"/>
              <w:jc w:val="right"/>
            </w:pPr>
            <w:r>
              <w:t>- 71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67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46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75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71</w:t>
            </w:r>
          </w:p>
        </w:tc>
      </w:tr>
      <w:tr w:rsidR="00746BE9" w:rsidTr="001B4FAE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right"/>
            </w:pPr>
            <w:r>
              <w:t>72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right="150"/>
              <w:jc w:val="right"/>
            </w:pPr>
            <w:r>
              <w:t>- 80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76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96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25</w:t>
            </w:r>
          </w:p>
        </w:tc>
      </w:tr>
      <w:tr w:rsidR="00746BE9" w:rsidTr="001B4FAE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right"/>
            </w:pPr>
            <w:r>
              <w:t>81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ind w:right="150"/>
              <w:jc w:val="right"/>
            </w:pPr>
            <w:r>
              <w:t>- 89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85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8"/>
              </w:rPr>
            </w:pPr>
            <w:r>
              <w:rPr>
                <w:w w:val="98"/>
              </w:rP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4</w:t>
            </w:r>
          </w:p>
        </w:tc>
      </w:tr>
      <w:tr w:rsidR="00746BE9" w:rsidTr="001B4FAE">
        <w:trPr>
          <w:trHeight w:val="2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</w:pPr>
            <w:r>
              <w:t>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jc w:val="center"/>
              <w:rPr>
                <w:w w:val="95"/>
              </w:rPr>
            </w:pPr>
            <w:r>
              <w:rPr>
                <w:w w:val="95"/>
              </w:rPr>
              <w:t>100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285897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46BE9" w:rsidRDefault="00746BE9" w:rsidP="00746BE9">
      <w:pPr>
        <w:spacing w:after="0" w:line="280" w:lineRule="exact"/>
        <w:rPr>
          <w:rFonts w:ascii="Times New Roman" w:eastAsia="Times New Roman" w:hAnsi="Times New Roman"/>
          <w:sz w:val="24"/>
        </w:rPr>
      </w:pPr>
    </w:p>
    <w:p w:rsidR="00746BE9" w:rsidRDefault="00746BE9" w:rsidP="00746BE9">
      <w:pPr>
        <w:numPr>
          <w:ilvl w:val="0"/>
          <w:numId w:val="3"/>
        </w:numPr>
        <w:tabs>
          <w:tab w:val="left" w:pos="540"/>
        </w:tabs>
        <w:spacing w:after="0" w:line="0" w:lineRule="atLeast"/>
        <w:ind w:left="540" w:hanging="278"/>
      </w:pPr>
      <w:r>
        <w:t>H2*= El 92% de los comerciantes se compran entre 54 a 89 latas.</w:t>
      </w:r>
    </w:p>
    <w:p w:rsidR="00746BE9" w:rsidRDefault="00746BE9" w:rsidP="00746BE9">
      <w:pPr>
        <w:spacing w:after="0" w:line="21" w:lineRule="exact"/>
      </w:pPr>
    </w:p>
    <w:p w:rsidR="00746BE9" w:rsidRDefault="00746BE9" w:rsidP="00746BE9">
      <w:pPr>
        <w:spacing w:after="0" w:line="0" w:lineRule="atLeast"/>
        <w:ind w:left="560"/>
      </w:pPr>
      <w:r>
        <w:t>N3 = 18 clientes adquieren entre 45 a 71 cajas.</w:t>
      </w:r>
    </w:p>
    <w:p w:rsidR="00746BE9" w:rsidRDefault="00746BE9" w:rsidP="00746BE9">
      <w:pPr>
        <w:spacing w:after="0" w:line="21" w:lineRule="exact"/>
      </w:pPr>
    </w:p>
    <w:p w:rsidR="00746BE9" w:rsidRDefault="00746BE9" w:rsidP="00746BE9">
      <w:pPr>
        <w:spacing w:after="0" w:line="0" w:lineRule="atLeast"/>
        <w:ind w:left="560"/>
      </w:pPr>
      <w:r>
        <w:t>H4 = EL 96% de los clientes adquiere entre 45 y 80 cajas.</w:t>
      </w:r>
    </w:p>
    <w:p w:rsidR="00746BE9" w:rsidRDefault="00746BE9" w:rsidP="00746BE9">
      <w:pPr>
        <w:spacing w:after="0" w:line="358" w:lineRule="exact"/>
      </w:pPr>
    </w:p>
    <w:p w:rsidR="00746BE9" w:rsidRDefault="00746BE9" w:rsidP="000B0041">
      <w:pPr>
        <w:numPr>
          <w:ilvl w:val="0"/>
          <w:numId w:val="8"/>
        </w:numPr>
        <w:tabs>
          <w:tab w:val="left" w:pos="284"/>
        </w:tabs>
        <w:spacing w:after="0" w:line="0" w:lineRule="atLeast"/>
        <w:ind w:left="980" w:hanging="980"/>
      </w:pPr>
      <w:r>
        <w:t>Los siguientes datos representan el peso de los peces atrapados por el bote deportivo</w:t>
      </w:r>
    </w:p>
    <w:p w:rsidR="00746BE9" w:rsidRDefault="00746BE9" w:rsidP="00746BE9">
      <w:pPr>
        <w:spacing w:line="41" w:lineRule="exact"/>
      </w:pPr>
    </w:p>
    <w:p w:rsidR="00746BE9" w:rsidRDefault="00746BE9" w:rsidP="00746BE9">
      <w:pPr>
        <w:spacing w:line="0" w:lineRule="atLeast"/>
        <w:ind w:left="980"/>
      </w:pPr>
      <w:r>
        <w:t>“El fugitivo”</w:t>
      </w:r>
    </w:p>
    <w:p w:rsidR="00746BE9" w:rsidRDefault="00746BE9" w:rsidP="00746BE9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80"/>
        <w:gridCol w:w="1200"/>
      </w:tblGrid>
      <w:tr w:rsidR="00746BE9" w:rsidTr="000B0041">
        <w:trPr>
          <w:trHeight w:val="305"/>
          <w:jc w:val="center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left="360"/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left="100"/>
              <w:rPr>
                <w:b/>
              </w:rPr>
            </w:pPr>
            <w:r>
              <w:rPr>
                <w:b/>
              </w:rPr>
              <w:t>frecuencia</w:t>
            </w:r>
          </w:p>
        </w:tc>
      </w:tr>
      <w:tr w:rsidR="00746BE9" w:rsidTr="000B0041">
        <w:trPr>
          <w:trHeight w:val="292"/>
          <w:jc w:val="center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right="250"/>
              <w:jc w:val="right"/>
            </w:pPr>
            <w:r>
              <w:t>0 - 25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center"/>
            </w:pPr>
            <w:r>
              <w:t>5</w:t>
            </w:r>
          </w:p>
        </w:tc>
      </w:tr>
      <w:tr w:rsidR="00746BE9" w:rsidTr="000B0041">
        <w:trPr>
          <w:trHeight w:val="290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right"/>
            </w:pPr>
            <w:r>
              <w:t>25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left="40"/>
            </w:pPr>
            <w:r>
              <w:t>- 50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center"/>
            </w:pPr>
            <w:r>
              <w:t>13</w:t>
            </w:r>
          </w:p>
        </w:tc>
      </w:tr>
      <w:tr w:rsidR="00746BE9" w:rsidTr="000B0041">
        <w:trPr>
          <w:trHeight w:val="290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right"/>
            </w:pPr>
            <w:r>
              <w:t>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left="40"/>
            </w:pPr>
            <w:r>
              <w:t>- 75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center"/>
            </w:pPr>
            <w:r>
              <w:t>16</w:t>
            </w:r>
          </w:p>
        </w:tc>
      </w:tr>
      <w:tr w:rsidR="00746BE9" w:rsidTr="000B0041">
        <w:trPr>
          <w:trHeight w:val="290"/>
          <w:jc w:val="center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right="150"/>
              <w:jc w:val="right"/>
            </w:pPr>
            <w:r>
              <w:t>75 - 100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center"/>
            </w:pPr>
            <w:r>
              <w:t>8</w:t>
            </w:r>
          </w:p>
        </w:tc>
      </w:tr>
      <w:tr w:rsidR="00746BE9" w:rsidTr="000B0041">
        <w:trPr>
          <w:trHeight w:val="290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right"/>
            </w:pPr>
            <w: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ind w:left="40"/>
            </w:pPr>
            <w:r>
              <w:t>- 125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BE9" w:rsidRDefault="00746BE9" w:rsidP="000B0041">
            <w:pPr>
              <w:spacing w:after="0" w:line="0" w:lineRule="atLeast"/>
              <w:jc w:val="center"/>
            </w:pPr>
            <w:r>
              <w:t>6</w:t>
            </w:r>
          </w:p>
        </w:tc>
      </w:tr>
    </w:tbl>
    <w:p w:rsidR="00746BE9" w:rsidRDefault="00746BE9" w:rsidP="00746BE9">
      <w:pPr>
        <w:spacing w:line="282" w:lineRule="exact"/>
        <w:rPr>
          <w:rFonts w:ascii="Times New Roman" w:eastAsia="Times New Roman" w:hAnsi="Times New Roman"/>
        </w:rPr>
      </w:pPr>
    </w:p>
    <w:p w:rsidR="00746BE9" w:rsidRDefault="00746BE9" w:rsidP="000B0041">
      <w:pPr>
        <w:pStyle w:val="Prrafodelista"/>
        <w:numPr>
          <w:ilvl w:val="0"/>
          <w:numId w:val="13"/>
        </w:numPr>
        <w:tabs>
          <w:tab w:val="left" w:pos="980"/>
        </w:tabs>
        <w:spacing w:after="0" w:line="240" w:lineRule="auto"/>
      </w:pPr>
      <w:r>
        <w:t>Calcule el precio promedio del peso de los peces. (10 puntos)</w:t>
      </w:r>
    </w:p>
    <w:p w:rsidR="00746BE9" w:rsidRDefault="00746BE9" w:rsidP="000B0041">
      <w:pPr>
        <w:pStyle w:val="Prrafodelista"/>
        <w:numPr>
          <w:ilvl w:val="0"/>
          <w:numId w:val="13"/>
        </w:numPr>
        <w:tabs>
          <w:tab w:val="left" w:pos="980"/>
        </w:tabs>
        <w:spacing w:after="0" w:line="240" w:lineRule="auto"/>
      </w:pPr>
      <w:r>
        <w:t>Determine la mediana del peso de los peces. (10 puntos)</w:t>
      </w:r>
    </w:p>
    <w:p w:rsidR="00746BE9" w:rsidRDefault="00746BE9" w:rsidP="000B0041">
      <w:pPr>
        <w:pStyle w:val="Prrafodelista"/>
        <w:numPr>
          <w:ilvl w:val="0"/>
          <w:numId w:val="13"/>
        </w:numPr>
        <w:tabs>
          <w:tab w:val="left" w:pos="980"/>
        </w:tabs>
        <w:spacing w:after="0" w:line="240" w:lineRule="auto"/>
      </w:pPr>
      <w:r>
        <w:t>Calcule la moda. (10 puntos)</w:t>
      </w:r>
    </w:p>
    <w:p w:rsidR="000B0041" w:rsidRDefault="000B0041" w:rsidP="000B0041">
      <w:pPr>
        <w:tabs>
          <w:tab w:val="left" w:pos="980"/>
        </w:tabs>
        <w:spacing w:after="0" w:line="240" w:lineRule="auto"/>
      </w:pPr>
    </w:p>
    <w:p w:rsidR="000B0041" w:rsidRDefault="00E23C15" w:rsidP="000B0041">
      <w:pPr>
        <w:tabs>
          <w:tab w:val="left" w:pos="980"/>
        </w:tabs>
        <w:spacing w:after="0" w:line="240" w:lineRule="auto"/>
      </w:pPr>
      <w:r>
        <w:t>Respuesta:</w:t>
      </w:r>
    </w:p>
    <w:p w:rsidR="00E23C15" w:rsidRDefault="00E23C15" w:rsidP="00E23C15">
      <w:pPr>
        <w:pStyle w:val="Prrafodelista"/>
        <w:numPr>
          <w:ilvl w:val="0"/>
          <w:numId w:val="14"/>
        </w:numPr>
        <w:tabs>
          <w:tab w:val="left" w:pos="980"/>
        </w:tabs>
        <w:spacing w:after="0" w:line="240" w:lineRule="auto"/>
      </w:pPr>
      <w:r>
        <w:t>60,94      b) 58,59     c) 56, 82</w:t>
      </w:r>
    </w:p>
    <w:p w:rsidR="000B0041" w:rsidRDefault="000B0041" w:rsidP="000B0041">
      <w:pPr>
        <w:tabs>
          <w:tab w:val="left" w:pos="980"/>
        </w:tabs>
        <w:spacing w:after="0" w:line="240" w:lineRule="auto"/>
      </w:pPr>
    </w:p>
    <w:p w:rsidR="000B0041" w:rsidRDefault="000B0041" w:rsidP="000B0041">
      <w:pPr>
        <w:tabs>
          <w:tab w:val="left" w:pos="980"/>
        </w:tabs>
        <w:spacing w:after="0" w:line="240" w:lineRule="auto"/>
      </w:pPr>
    </w:p>
    <w:p w:rsidR="000B0041" w:rsidRDefault="000B0041" w:rsidP="000B0041">
      <w:pPr>
        <w:tabs>
          <w:tab w:val="left" w:pos="980"/>
        </w:tabs>
        <w:spacing w:after="0" w:line="240" w:lineRule="auto"/>
      </w:pPr>
    </w:p>
    <w:p w:rsidR="000B0041" w:rsidRDefault="000B0041" w:rsidP="000B0041">
      <w:pPr>
        <w:tabs>
          <w:tab w:val="left" w:pos="980"/>
        </w:tabs>
        <w:spacing w:after="0" w:line="240" w:lineRule="auto"/>
      </w:pPr>
    </w:p>
    <w:p w:rsidR="000B0041" w:rsidRDefault="00E23C15" w:rsidP="00E23C1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0"/>
      </w:pPr>
      <w:r>
        <w:t>Puntaje de participaciones clase  (10 puntos)</w:t>
      </w:r>
    </w:p>
    <w:sectPr w:rsidR="000B0041" w:rsidSect="00E23C15">
      <w:type w:val="continuous"/>
      <w:pgSz w:w="11900" w:h="16838"/>
      <w:pgMar w:top="1440" w:right="1440" w:bottom="1038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24429C2"/>
    <w:multiLevelType w:val="hybridMultilevel"/>
    <w:tmpl w:val="486CDF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6D3A"/>
    <w:multiLevelType w:val="hybridMultilevel"/>
    <w:tmpl w:val="F7F8AE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9"/>
    <w:rsid w:val="000B0041"/>
    <w:rsid w:val="00285897"/>
    <w:rsid w:val="003E06C3"/>
    <w:rsid w:val="004727D7"/>
    <w:rsid w:val="00746BE9"/>
    <w:rsid w:val="00E23C15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B665-ABA5-41E3-8378-2F250D8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HP-AMD E2</dc:creator>
  <cp:keywords/>
  <dc:description/>
  <cp:lastModifiedBy>HP-AMD E2</cp:lastModifiedBy>
  <cp:revision>3</cp:revision>
  <dcterms:created xsi:type="dcterms:W3CDTF">2017-07-15T19:57:00Z</dcterms:created>
  <dcterms:modified xsi:type="dcterms:W3CDTF">2017-07-18T02:59:00Z</dcterms:modified>
</cp:coreProperties>
</file>