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67" w:rsidRPr="00A452DF" w:rsidRDefault="00A452DF" w:rsidP="00A452DF">
      <w:pPr>
        <w:jc w:val="center"/>
        <w:rPr>
          <w:b/>
        </w:rPr>
      </w:pPr>
      <w:r w:rsidRPr="00A452DF">
        <w:rPr>
          <w:b/>
        </w:rPr>
        <w:t>Trabajo de investigación</w:t>
      </w:r>
    </w:p>
    <w:p w:rsidR="00A452DF" w:rsidRPr="006C6985" w:rsidRDefault="006C6985" w:rsidP="006C6985">
      <w:pPr>
        <w:jc w:val="center"/>
        <w:rPr>
          <w:b/>
        </w:rPr>
      </w:pPr>
      <w:r w:rsidRPr="006C6985">
        <w:rPr>
          <w:b/>
        </w:rPr>
        <w:t>Economía monetaria</w:t>
      </w:r>
    </w:p>
    <w:p w:rsidR="00203171" w:rsidRPr="003F14D5" w:rsidRDefault="00203171" w:rsidP="00203171">
      <w:r w:rsidRPr="003F14D5">
        <w:t xml:space="preserve">Los estudiantes forman grupos de trabajo, presentan y exponen </w:t>
      </w:r>
      <w:r>
        <w:t>resultados de una investigación.</w:t>
      </w:r>
      <w:r w:rsidR="003A42B2">
        <w:t xml:space="preserve"> El límite máximo de número de integrantes por grupos es de seis estudiantes.</w:t>
      </w:r>
    </w:p>
    <w:p w:rsidR="00203171" w:rsidRPr="00203171" w:rsidRDefault="00203171">
      <w:pPr>
        <w:rPr>
          <w:b/>
        </w:rPr>
      </w:pPr>
      <w:r w:rsidRPr="00203171">
        <w:rPr>
          <w:b/>
        </w:rPr>
        <w:t>Objetivo General</w:t>
      </w:r>
    </w:p>
    <w:p w:rsidR="00A217F4" w:rsidRDefault="00A217F4">
      <w:r>
        <w:t>Calcular la incidencia de los determinantes de la velocidad del dinero en países de América Latina desde el año 2000.</w:t>
      </w:r>
      <w:bookmarkStart w:id="0" w:name="_GoBack"/>
      <w:bookmarkEnd w:id="0"/>
    </w:p>
    <w:p w:rsidR="00A217F4" w:rsidRPr="00A217F4" w:rsidRDefault="00A217F4">
      <w:pPr>
        <w:rPr>
          <w:b/>
        </w:rPr>
      </w:pPr>
      <w:r w:rsidRPr="00A217F4">
        <w:rPr>
          <w:b/>
        </w:rPr>
        <w:t>Metodología</w:t>
      </w:r>
    </w:p>
    <w:p w:rsidR="008C4AD6" w:rsidRDefault="008C4AD6" w:rsidP="00BB2AEA">
      <w:pPr>
        <w:jc w:val="both"/>
      </w:pPr>
      <w:r>
        <w:t>Se debe selec</w:t>
      </w:r>
      <w:r w:rsidR="00BB2AEA">
        <w:t>cionar un país de Europa</w:t>
      </w:r>
      <w:r>
        <w:t xml:space="preserve">, y una </w:t>
      </w:r>
      <w:r w:rsidR="00BB2AEA">
        <w:t xml:space="preserve">vez revisada la teoría se debe plantear un modelo a partir del cual se pueden identificar los </w:t>
      </w:r>
      <w:r>
        <w:t xml:space="preserve"> determinantes de la velocidad del dinero</w:t>
      </w:r>
      <w:r w:rsidR="00BB2AEA">
        <w:t xml:space="preserve"> para el país en cuestión</w:t>
      </w:r>
      <w:r>
        <w:t>, con los mismo</w:t>
      </w:r>
      <w:r w:rsidR="00AF698E">
        <w:t>s</w:t>
      </w:r>
      <w:r>
        <w:t xml:space="preserve"> se debe proceder a seguir la metodología que nos brinda la econometría para realizar el trabajo.</w:t>
      </w:r>
    </w:p>
    <w:p w:rsidR="008C4AD6" w:rsidRPr="008C4AD6" w:rsidRDefault="008C4AD6">
      <w:pPr>
        <w:rPr>
          <w:b/>
        </w:rPr>
      </w:pPr>
      <w:r w:rsidRPr="008C4AD6">
        <w:rPr>
          <w:b/>
        </w:rPr>
        <w:t>Contenido del trabajo</w:t>
      </w:r>
    </w:p>
    <w:p w:rsidR="008C4AD6" w:rsidRDefault="008C4AD6">
      <w:r>
        <w:t>Introducción</w:t>
      </w:r>
    </w:p>
    <w:p w:rsidR="00A217F4" w:rsidRDefault="008C4AD6">
      <w:r>
        <w:t xml:space="preserve">Descripción de la teoría  </w:t>
      </w:r>
    </w:p>
    <w:p w:rsidR="008C4AD6" w:rsidRDefault="008C4AD6">
      <w:r>
        <w:t xml:space="preserve">Especificación del modelo matemático y econométrico </w:t>
      </w:r>
    </w:p>
    <w:p w:rsidR="008C4AD6" w:rsidRDefault="008C4AD6">
      <w:r>
        <w:t>Descripción de los datos</w:t>
      </w:r>
      <w:r w:rsidR="00982319">
        <w:t xml:space="preserve"> (graficar las variables e </w:t>
      </w:r>
      <w:r w:rsidR="00874717">
        <w:t>interpretar</w:t>
      </w:r>
      <w:r w:rsidR="00982319">
        <w:t>)</w:t>
      </w:r>
    </w:p>
    <w:p w:rsidR="008C4AD6" w:rsidRDefault="008C4AD6">
      <w:r>
        <w:t>Calculo de los parámetros del modelo</w:t>
      </w:r>
    </w:p>
    <w:p w:rsidR="008C4AD6" w:rsidRDefault="008C4AD6">
      <w:r>
        <w:t>Prueba de hipótesis</w:t>
      </w:r>
    </w:p>
    <w:p w:rsidR="008C4AD6" w:rsidRDefault="008C4AD6">
      <w:r>
        <w:t>Conclusiones</w:t>
      </w:r>
    </w:p>
    <w:p w:rsidR="009F2FB8" w:rsidRDefault="009F2FB8" w:rsidP="009F2FB8">
      <w:r>
        <w:t>Bibliografía</w:t>
      </w:r>
    </w:p>
    <w:p w:rsidR="008F6B37" w:rsidRDefault="00BB2AEA" w:rsidP="00203171">
      <w:r>
        <w:t>Para el estudio pueden tomar de referencia el siguiente estudio:</w:t>
      </w:r>
    </w:p>
    <w:p w:rsidR="00BB2AEA" w:rsidRDefault="00BB2AEA" w:rsidP="00203171">
      <w:hyperlink r:id="rId5" w:history="1">
        <w:r w:rsidRPr="00BC46C2">
          <w:rPr>
            <w:rStyle w:val="Hipervnculo"/>
          </w:rPr>
          <w:t>http://codexvirtual.com/hbancaria/wp-content/plugins/documentos/files/Un_siglo_y_medio_de_velocidad_de_circulacion.pdf</w:t>
        </w:r>
      </w:hyperlink>
    </w:p>
    <w:p w:rsidR="00BB2AEA" w:rsidRDefault="00BB2AEA" w:rsidP="00203171"/>
    <w:p w:rsidR="00203171" w:rsidRDefault="00203171" w:rsidP="00203171">
      <w:r>
        <w:t>El trabajo debes ser sustentado en aula y la calificación del mismo seguirá el siguiente esquema.</w:t>
      </w:r>
    </w:p>
    <w:tbl>
      <w:tblPr>
        <w:tblW w:w="6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440"/>
      </w:tblGrid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PUNTUACION</w:t>
            </w:r>
          </w:p>
        </w:tc>
      </w:tr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9F2FB8" w:rsidP="0065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Presentación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9F2FB8" w:rsidP="0065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Exposición y sustentación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203171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F14D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9F2FB8" w:rsidP="006537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Documento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3F14D5" w:rsidRDefault="009F2FB8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203171" w:rsidRPr="003F14D5" w:rsidTr="00203171">
        <w:trPr>
          <w:trHeight w:val="300"/>
          <w:jc w:val="center"/>
        </w:trPr>
        <w:tc>
          <w:tcPr>
            <w:tcW w:w="5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BB2AEA" w:rsidRDefault="00203171" w:rsidP="0065375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B2AE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171" w:rsidRPr="00BB2AEA" w:rsidRDefault="00203171" w:rsidP="00653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BB2AEA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10</w:t>
            </w:r>
          </w:p>
        </w:tc>
      </w:tr>
    </w:tbl>
    <w:p w:rsidR="00203171" w:rsidRDefault="00203171" w:rsidP="00203171"/>
    <w:sectPr w:rsidR="002031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F1C4B"/>
    <w:multiLevelType w:val="hybridMultilevel"/>
    <w:tmpl w:val="30F8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4257"/>
    <w:multiLevelType w:val="multilevel"/>
    <w:tmpl w:val="62749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9F45D9D"/>
    <w:multiLevelType w:val="hybridMultilevel"/>
    <w:tmpl w:val="50F40E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71"/>
    <w:rsid w:val="001413D7"/>
    <w:rsid w:val="00186675"/>
    <w:rsid w:val="00203171"/>
    <w:rsid w:val="003245EA"/>
    <w:rsid w:val="003A42B2"/>
    <w:rsid w:val="004C7142"/>
    <w:rsid w:val="005C53C3"/>
    <w:rsid w:val="006C6985"/>
    <w:rsid w:val="00805A83"/>
    <w:rsid w:val="00874717"/>
    <w:rsid w:val="008C4AD6"/>
    <w:rsid w:val="008F082C"/>
    <w:rsid w:val="008F6B37"/>
    <w:rsid w:val="00982319"/>
    <w:rsid w:val="009F2FB8"/>
    <w:rsid w:val="00A217F4"/>
    <w:rsid w:val="00A452DF"/>
    <w:rsid w:val="00AF698E"/>
    <w:rsid w:val="00BB2AEA"/>
    <w:rsid w:val="00D75F67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9963D-C8DE-43E1-B52D-02202C04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1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exvirtual.com/hbancaria/wp-content/plugins/documentos/files/Un_siglo_y_medio_de_velocidad_de_circulac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2020-02-28T03:09:00Z</dcterms:created>
  <dcterms:modified xsi:type="dcterms:W3CDTF">2020-02-28T03:09:00Z</dcterms:modified>
</cp:coreProperties>
</file>