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3C" w:rsidRPr="00B478C0" w:rsidRDefault="004D0E3C" w:rsidP="00D01659">
      <w:pPr>
        <w:pStyle w:val="Textosinformato"/>
        <w:spacing w:line="276" w:lineRule="auto"/>
        <w:ind w:left="284"/>
        <w:jc w:val="both"/>
        <w:rPr>
          <w:rFonts w:ascii="Times New Roman" w:hAnsi="Times New Roman"/>
          <w:b/>
          <w:sz w:val="22"/>
          <w:szCs w:val="22"/>
        </w:rPr>
      </w:pPr>
      <w:bookmarkStart w:id="0" w:name="_GoBack"/>
      <w:bookmarkEnd w:id="0"/>
      <w:r w:rsidRPr="00B478C0">
        <w:rPr>
          <w:rFonts w:ascii="Times New Roman" w:hAnsi="Times New Roman"/>
          <w:b/>
          <w:sz w:val="22"/>
          <w:szCs w:val="22"/>
        </w:rPr>
        <w:t xml:space="preserve">UNIDAD 1 </w:t>
      </w:r>
    </w:p>
    <w:p w:rsidR="004D0E3C" w:rsidRPr="00B478C0" w:rsidRDefault="004D0E3C" w:rsidP="00D01659">
      <w:pPr>
        <w:pStyle w:val="Textosinformato"/>
        <w:spacing w:line="276" w:lineRule="auto"/>
        <w:ind w:left="284"/>
        <w:jc w:val="both"/>
        <w:rPr>
          <w:rFonts w:ascii="Times New Roman" w:hAnsi="Times New Roman"/>
          <w:b/>
          <w:sz w:val="22"/>
          <w:szCs w:val="22"/>
        </w:rPr>
      </w:pPr>
    </w:p>
    <w:p w:rsidR="004D0E3C" w:rsidRPr="00B478C0" w:rsidRDefault="00974CA0" w:rsidP="00D01659">
      <w:pPr>
        <w:pStyle w:val="Textosinformato"/>
        <w:spacing w:line="276" w:lineRule="auto"/>
        <w:ind w:left="284"/>
        <w:jc w:val="center"/>
        <w:rPr>
          <w:rFonts w:ascii="Times New Roman" w:hAnsi="Times New Roman"/>
          <w:b/>
          <w:sz w:val="22"/>
          <w:szCs w:val="22"/>
        </w:rPr>
      </w:pPr>
      <w:r>
        <w:rPr>
          <w:rFonts w:ascii="Times New Roman" w:hAnsi="Times New Roman"/>
          <w:b/>
          <w:sz w:val="22"/>
          <w:szCs w:val="22"/>
        </w:rPr>
        <w:t>INTRODUCCION A LA MACROECONOMIA</w:t>
      </w:r>
    </w:p>
    <w:p w:rsidR="004D0E3C" w:rsidRPr="00B478C0" w:rsidRDefault="004D0E3C" w:rsidP="00D01659">
      <w:pPr>
        <w:pStyle w:val="Textosinformato"/>
        <w:spacing w:line="276" w:lineRule="auto"/>
        <w:ind w:left="284"/>
        <w:jc w:val="both"/>
        <w:outlineLvl w:val="0"/>
        <w:rPr>
          <w:rFonts w:ascii="Times New Roman" w:hAnsi="Times New Roman"/>
          <w:b/>
          <w:i/>
          <w:sz w:val="22"/>
          <w:szCs w:val="22"/>
        </w:rPr>
      </w:pPr>
    </w:p>
    <w:p w:rsidR="004D0E3C" w:rsidRPr="00B478C0" w:rsidRDefault="004D0E3C" w:rsidP="00D01659">
      <w:pPr>
        <w:pStyle w:val="Textosinformato"/>
        <w:spacing w:line="276" w:lineRule="auto"/>
        <w:ind w:left="284"/>
        <w:jc w:val="both"/>
        <w:outlineLvl w:val="0"/>
        <w:rPr>
          <w:rFonts w:ascii="Times New Roman" w:hAnsi="Times New Roman"/>
          <w:b/>
          <w:i/>
          <w:sz w:val="22"/>
          <w:szCs w:val="22"/>
        </w:rPr>
      </w:pPr>
    </w:p>
    <w:p w:rsidR="004D0E3C" w:rsidRPr="00974CA0" w:rsidRDefault="00974CA0" w:rsidP="00D01659">
      <w:pPr>
        <w:pStyle w:val="Textosinformato"/>
        <w:tabs>
          <w:tab w:val="num" w:pos="993"/>
        </w:tabs>
        <w:spacing w:line="276" w:lineRule="auto"/>
        <w:jc w:val="both"/>
        <w:rPr>
          <w:rFonts w:ascii="Times New Roman" w:hAnsi="Times New Roman"/>
          <w:b/>
          <w:sz w:val="22"/>
          <w:szCs w:val="22"/>
        </w:rPr>
      </w:pPr>
      <w:r>
        <w:rPr>
          <w:rFonts w:ascii="Times New Roman" w:hAnsi="Times New Roman"/>
          <w:b/>
          <w:sz w:val="22"/>
          <w:szCs w:val="22"/>
        </w:rPr>
        <w:t>1.1</w:t>
      </w:r>
      <w:r w:rsidRPr="00974CA0">
        <w:rPr>
          <w:rFonts w:ascii="Times New Roman" w:hAnsi="Times New Roman"/>
          <w:b/>
          <w:sz w:val="22"/>
          <w:szCs w:val="22"/>
        </w:rPr>
        <w:t>Introducción</w:t>
      </w:r>
    </w:p>
    <w:p w:rsidR="004D0E3C" w:rsidRPr="00B478C0" w:rsidRDefault="004D0E3C" w:rsidP="00D01659">
      <w:pPr>
        <w:pStyle w:val="Textosinformato"/>
        <w:tabs>
          <w:tab w:val="num" w:pos="993"/>
        </w:tabs>
        <w:spacing w:line="276" w:lineRule="auto"/>
        <w:jc w:val="both"/>
        <w:rPr>
          <w:rFonts w:ascii="Times New Roman" w:hAnsi="Times New Roman"/>
          <w:sz w:val="22"/>
          <w:szCs w:val="22"/>
        </w:rPr>
      </w:pPr>
    </w:p>
    <w:p w:rsidR="00AF143A" w:rsidRPr="00B478C0" w:rsidRDefault="00AF143A" w:rsidP="00D01659">
      <w:pPr>
        <w:spacing w:after="0"/>
        <w:jc w:val="both"/>
        <w:rPr>
          <w:rFonts w:ascii="Times New Roman" w:hAnsi="Times New Roman" w:cs="Times New Roman"/>
          <w:b/>
        </w:rPr>
      </w:pPr>
      <w:r w:rsidRPr="00B478C0">
        <w:rPr>
          <w:rFonts w:ascii="Times New Roman" w:eastAsia="Times New Roman" w:hAnsi="Times New Roman" w:cs="Times New Roman"/>
          <w:lang w:eastAsia="es-ES"/>
        </w:rPr>
        <w:t xml:space="preserve">Para iniciar </w:t>
      </w:r>
      <w:r w:rsidR="00B478C0" w:rsidRPr="00B478C0">
        <w:rPr>
          <w:rFonts w:ascii="Times New Roman" w:eastAsia="Times New Roman" w:hAnsi="Times New Roman" w:cs="Times New Roman"/>
          <w:lang w:eastAsia="es-ES"/>
        </w:rPr>
        <w:t>algunas definiciones:</w:t>
      </w:r>
    </w:p>
    <w:p w:rsidR="00AF143A" w:rsidRPr="00B478C0" w:rsidRDefault="00AF143A" w:rsidP="00D01659">
      <w:pPr>
        <w:spacing w:after="0"/>
        <w:jc w:val="both"/>
        <w:rPr>
          <w:rFonts w:ascii="Times New Roman" w:hAnsi="Times New Roman" w:cs="Times New Roman"/>
        </w:rPr>
      </w:pPr>
    </w:p>
    <w:p w:rsidR="00B478C0" w:rsidRPr="00B478C0" w:rsidRDefault="00AF143A" w:rsidP="00D01659">
      <w:pPr>
        <w:spacing w:after="0"/>
        <w:ind w:left="1134" w:right="849"/>
        <w:jc w:val="both"/>
        <w:rPr>
          <w:rFonts w:ascii="Times New Roman" w:hAnsi="Times New Roman" w:cs="Times New Roman"/>
        </w:rPr>
      </w:pPr>
      <w:r w:rsidRPr="00B478C0">
        <w:rPr>
          <w:rFonts w:ascii="Times New Roman" w:hAnsi="Times New Roman" w:cs="Times New Roman"/>
        </w:rPr>
        <w:t xml:space="preserve">“El </w:t>
      </w:r>
      <w:r w:rsidR="00220984" w:rsidRPr="00B478C0">
        <w:rPr>
          <w:rFonts w:ascii="Times New Roman" w:hAnsi="Times New Roman" w:cs="Times New Roman"/>
        </w:rPr>
        <w:t>termino macroeconomía se</w:t>
      </w:r>
      <w:r w:rsidRPr="00B478C0">
        <w:rPr>
          <w:rFonts w:ascii="Times New Roman" w:hAnsi="Times New Roman" w:cs="Times New Roman"/>
        </w:rPr>
        <w:t xml:space="preserve"> aplica al estudio de las relaciones entre los grandes agregados económicos”      </w:t>
      </w:r>
    </w:p>
    <w:p w:rsidR="00AF143A" w:rsidRPr="00740A63" w:rsidRDefault="00B478C0" w:rsidP="00D01659">
      <w:pPr>
        <w:spacing w:after="0"/>
        <w:ind w:left="1134" w:right="849"/>
        <w:jc w:val="both"/>
        <w:rPr>
          <w:rFonts w:ascii="Times New Roman" w:hAnsi="Times New Roman" w:cs="Times New Roman"/>
          <w:lang w:val="en-US"/>
        </w:rPr>
      </w:pPr>
      <w:r w:rsidRPr="00B478C0">
        <w:rPr>
          <w:rFonts w:ascii="Times New Roman" w:hAnsi="Times New Roman" w:cs="Times New Roman"/>
        </w:rPr>
        <w:t xml:space="preserve">                                                      </w:t>
      </w:r>
      <w:r w:rsidR="00AF143A" w:rsidRPr="00740A63">
        <w:rPr>
          <w:rFonts w:ascii="Times New Roman" w:hAnsi="Times New Roman" w:cs="Times New Roman"/>
          <w:lang w:val="en-US"/>
        </w:rPr>
        <w:t xml:space="preserve">R.Gd. Allen.  </w:t>
      </w:r>
      <w:r w:rsidR="00AF143A" w:rsidRPr="00740A63">
        <w:rPr>
          <w:rFonts w:ascii="Times New Roman" w:hAnsi="Times New Roman" w:cs="Times New Roman"/>
          <w:i/>
          <w:lang w:val="en-US"/>
        </w:rPr>
        <w:t>Macroeconomic. Teory</w:t>
      </w:r>
      <w:r w:rsidR="00AF143A" w:rsidRPr="00740A63">
        <w:rPr>
          <w:rFonts w:ascii="Times New Roman" w:hAnsi="Times New Roman" w:cs="Times New Roman"/>
          <w:lang w:val="en-US"/>
        </w:rPr>
        <w:t>.</w:t>
      </w:r>
    </w:p>
    <w:p w:rsidR="00AF143A" w:rsidRPr="00740A63" w:rsidRDefault="00AF143A" w:rsidP="00D01659">
      <w:pPr>
        <w:spacing w:after="0"/>
        <w:ind w:left="1134" w:right="849"/>
        <w:jc w:val="both"/>
        <w:rPr>
          <w:rFonts w:ascii="Times New Roman" w:hAnsi="Times New Roman" w:cs="Times New Roman"/>
          <w:lang w:val="en-US"/>
        </w:rPr>
      </w:pPr>
    </w:p>
    <w:p w:rsidR="00B478C0" w:rsidRPr="00B478C0" w:rsidRDefault="00AF143A" w:rsidP="00D01659">
      <w:pPr>
        <w:spacing w:after="0"/>
        <w:ind w:left="1134" w:right="849"/>
        <w:jc w:val="both"/>
        <w:rPr>
          <w:rFonts w:ascii="Times New Roman" w:hAnsi="Times New Roman" w:cs="Times New Roman"/>
        </w:rPr>
      </w:pPr>
      <w:r w:rsidRPr="00B478C0">
        <w:rPr>
          <w:rFonts w:ascii="Times New Roman" w:hAnsi="Times New Roman" w:cs="Times New Roman"/>
        </w:rPr>
        <w:t>“</w:t>
      </w:r>
      <w:r w:rsidR="00220984" w:rsidRPr="00B478C0">
        <w:rPr>
          <w:rFonts w:ascii="Times New Roman" w:hAnsi="Times New Roman" w:cs="Times New Roman"/>
        </w:rPr>
        <w:t>La teoría</w:t>
      </w:r>
      <w:r w:rsidRPr="00B478C0">
        <w:rPr>
          <w:rFonts w:ascii="Times New Roman" w:hAnsi="Times New Roman" w:cs="Times New Roman"/>
        </w:rPr>
        <w:t xml:space="preserve"> macroeconómica es la teoría de la renta, el empleo, los precios y el dinero” </w:t>
      </w:r>
    </w:p>
    <w:p w:rsidR="00AF143A" w:rsidRPr="00740A63" w:rsidRDefault="00B478C0" w:rsidP="00D01659">
      <w:pPr>
        <w:spacing w:after="0"/>
        <w:ind w:left="1134" w:right="849"/>
        <w:jc w:val="both"/>
        <w:rPr>
          <w:rFonts w:ascii="Times New Roman" w:hAnsi="Times New Roman" w:cs="Times New Roman"/>
          <w:i/>
          <w:lang w:val="en-US"/>
        </w:rPr>
      </w:pPr>
      <w:r w:rsidRPr="00B478C0">
        <w:rPr>
          <w:rFonts w:ascii="Times New Roman" w:hAnsi="Times New Roman" w:cs="Times New Roman"/>
        </w:rPr>
        <w:t xml:space="preserve"> </w:t>
      </w:r>
      <w:r w:rsidR="00AF143A" w:rsidRPr="00740A63">
        <w:rPr>
          <w:rFonts w:ascii="Times New Roman" w:hAnsi="Times New Roman" w:cs="Times New Roman"/>
          <w:lang w:val="en-US"/>
        </w:rPr>
        <w:t xml:space="preserve">J. M. Culsberton.   </w:t>
      </w:r>
      <w:r w:rsidR="00AF143A" w:rsidRPr="00740A63">
        <w:rPr>
          <w:rFonts w:ascii="Times New Roman" w:hAnsi="Times New Roman" w:cs="Times New Roman"/>
          <w:i/>
          <w:lang w:val="en-US"/>
        </w:rPr>
        <w:t>Macroeconomic. Teory and Stabilization  Policy.</w:t>
      </w:r>
    </w:p>
    <w:p w:rsidR="00AF143A" w:rsidRPr="00740A63" w:rsidRDefault="00AF143A" w:rsidP="00D01659">
      <w:pPr>
        <w:spacing w:after="0"/>
        <w:ind w:left="1134" w:right="849"/>
        <w:jc w:val="both"/>
        <w:rPr>
          <w:rFonts w:ascii="Times New Roman" w:hAnsi="Times New Roman" w:cs="Times New Roman"/>
          <w:i/>
          <w:lang w:val="en-US"/>
        </w:rPr>
      </w:pPr>
    </w:p>
    <w:p w:rsidR="00B478C0" w:rsidRPr="00B478C0" w:rsidRDefault="00AF143A" w:rsidP="00D01659">
      <w:pPr>
        <w:spacing w:after="0"/>
        <w:ind w:left="1134" w:right="849"/>
        <w:jc w:val="both"/>
        <w:rPr>
          <w:rFonts w:ascii="Times New Roman" w:hAnsi="Times New Roman" w:cs="Times New Roman"/>
        </w:rPr>
      </w:pPr>
      <w:r w:rsidRPr="00B478C0">
        <w:rPr>
          <w:rFonts w:ascii="Times New Roman" w:hAnsi="Times New Roman" w:cs="Times New Roman"/>
          <w:i/>
        </w:rPr>
        <w:t>“</w:t>
      </w:r>
      <w:r w:rsidR="00220984" w:rsidRPr="00B478C0">
        <w:rPr>
          <w:rFonts w:ascii="Times New Roman" w:hAnsi="Times New Roman" w:cs="Times New Roman"/>
        </w:rPr>
        <w:t>Aquella parte de</w:t>
      </w:r>
      <w:r w:rsidRPr="00B478C0">
        <w:rPr>
          <w:rFonts w:ascii="Times New Roman" w:hAnsi="Times New Roman" w:cs="Times New Roman"/>
        </w:rPr>
        <w:t xml:space="preserve"> la economía que estudia los promedios agregados  totales  des sistema”</w:t>
      </w:r>
    </w:p>
    <w:p w:rsidR="00AF143A" w:rsidRPr="00B478C0" w:rsidRDefault="00B478C0" w:rsidP="00D01659">
      <w:pPr>
        <w:spacing w:after="0"/>
        <w:ind w:left="1134" w:right="849"/>
        <w:jc w:val="right"/>
        <w:rPr>
          <w:rFonts w:ascii="Times New Roman" w:hAnsi="Times New Roman" w:cs="Times New Roman"/>
        </w:rPr>
      </w:pPr>
      <w:r w:rsidRPr="00740A63">
        <w:rPr>
          <w:rFonts w:ascii="Times New Roman" w:hAnsi="Times New Roman" w:cs="Times New Roman"/>
          <w:i/>
        </w:rPr>
        <w:t xml:space="preserve"> </w:t>
      </w:r>
      <w:r w:rsidR="00AF143A" w:rsidRPr="00B478C0">
        <w:rPr>
          <w:rFonts w:ascii="Times New Roman" w:hAnsi="Times New Roman" w:cs="Times New Roman"/>
          <w:lang w:val="en-US"/>
        </w:rPr>
        <w:t xml:space="preserve">K. E. Boulding.  </w:t>
      </w:r>
      <w:r w:rsidR="00AF143A" w:rsidRPr="00B478C0">
        <w:rPr>
          <w:rFonts w:ascii="Times New Roman" w:hAnsi="Times New Roman" w:cs="Times New Roman"/>
          <w:i/>
          <w:lang w:val="en-US"/>
        </w:rPr>
        <w:t>Ecomic</w:t>
      </w:r>
      <w:r w:rsidRPr="00B478C0">
        <w:rPr>
          <w:rFonts w:ascii="Times New Roman" w:hAnsi="Times New Roman" w:cs="Times New Roman"/>
          <w:i/>
          <w:lang w:val="en-US"/>
        </w:rPr>
        <w:t>s</w:t>
      </w:r>
      <w:r w:rsidR="00AF143A" w:rsidRPr="00B478C0">
        <w:rPr>
          <w:rFonts w:ascii="Times New Roman" w:hAnsi="Times New Roman" w:cs="Times New Roman"/>
          <w:i/>
          <w:lang w:val="en-US"/>
        </w:rPr>
        <w:t xml:space="preserve"> Analisys vol. </w:t>
      </w:r>
      <w:r w:rsidR="00AF143A" w:rsidRPr="00B478C0">
        <w:rPr>
          <w:rFonts w:ascii="Times New Roman" w:hAnsi="Times New Roman" w:cs="Times New Roman"/>
          <w:i/>
        </w:rPr>
        <w:t>II</w:t>
      </w:r>
    </w:p>
    <w:p w:rsidR="00AF143A" w:rsidRPr="00B478C0" w:rsidRDefault="00AF143A" w:rsidP="00D01659">
      <w:pPr>
        <w:spacing w:after="0"/>
        <w:jc w:val="both"/>
        <w:rPr>
          <w:rFonts w:ascii="Times New Roman" w:hAnsi="Times New Roman" w:cs="Times New Roman"/>
          <w:i/>
        </w:rPr>
      </w:pPr>
    </w:p>
    <w:p w:rsidR="00AF143A" w:rsidRPr="00B478C0" w:rsidRDefault="00AF143A" w:rsidP="00D01659">
      <w:pPr>
        <w:spacing w:after="0"/>
        <w:jc w:val="both"/>
        <w:rPr>
          <w:rFonts w:ascii="Times New Roman" w:hAnsi="Times New Roman" w:cs="Times New Roman"/>
        </w:rPr>
      </w:pPr>
      <w:r w:rsidRPr="00B478C0">
        <w:rPr>
          <w:rFonts w:ascii="Times New Roman" w:hAnsi="Times New Roman" w:cs="Times New Roman"/>
        </w:rPr>
        <w:t>En resumen:</w:t>
      </w:r>
    </w:p>
    <w:p w:rsidR="00AF143A" w:rsidRPr="00B478C0" w:rsidRDefault="00AF143A" w:rsidP="00D01659">
      <w:pPr>
        <w:spacing w:after="0"/>
        <w:jc w:val="both"/>
        <w:rPr>
          <w:rFonts w:ascii="Times New Roman" w:hAnsi="Times New Roman" w:cs="Times New Roman"/>
        </w:rPr>
      </w:pPr>
    </w:p>
    <w:p w:rsidR="00AF143A" w:rsidRPr="00B478C0" w:rsidRDefault="00AF143A" w:rsidP="00D01659">
      <w:pPr>
        <w:spacing w:after="0"/>
        <w:jc w:val="both"/>
        <w:rPr>
          <w:rFonts w:ascii="Times New Roman" w:hAnsi="Times New Roman" w:cs="Times New Roman"/>
        </w:rPr>
      </w:pPr>
      <w:r w:rsidRPr="00B478C0">
        <w:rPr>
          <w:rFonts w:ascii="Times New Roman" w:hAnsi="Times New Roman" w:cs="Times New Roman"/>
        </w:rPr>
        <w:t xml:space="preserve">La </w:t>
      </w:r>
      <w:r w:rsidR="00220984" w:rsidRPr="00B478C0">
        <w:rPr>
          <w:rFonts w:ascii="Times New Roman" w:hAnsi="Times New Roman" w:cs="Times New Roman"/>
        </w:rPr>
        <w:t>macroeconomía intenta</w:t>
      </w:r>
      <w:r w:rsidRPr="00B478C0">
        <w:rPr>
          <w:rFonts w:ascii="Times New Roman" w:hAnsi="Times New Roman" w:cs="Times New Roman"/>
        </w:rPr>
        <w:t xml:space="preserve"> </w:t>
      </w:r>
      <w:r w:rsidR="00220984" w:rsidRPr="00B478C0">
        <w:rPr>
          <w:rFonts w:ascii="Times New Roman" w:hAnsi="Times New Roman" w:cs="Times New Roman"/>
        </w:rPr>
        <w:t>contestar a</w:t>
      </w:r>
      <w:r w:rsidRPr="00B478C0">
        <w:rPr>
          <w:rFonts w:ascii="Times New Roman" w:hAnsi="Times New Roman" w:cs="Times New Roman"/>
        </w:rPr>
        <w:t xml:space="preserve"> las preguntas verdaderamente “grandes” de la vida económica: pleno empleo o paro, capacidad o subcapacidad de producción, tasa de crecimiento satisfactoria  o insatisfactoria,  inflación o estabilidad del nivel de precios.</w:t>
      </w:r>
    </w:p>
    <w:p w:rsidR="00B478C0" w:rsidRDefault="00B478C0" w:rsidP="00D01659">
      <w:pPr>
        <w:pStyle w:val="Textosinformato"/>
        <w:tabs>
          <w:tab w:val="num" w:pos="993"/>
        </w:tabs>
        <w:spacing w:line="276" w:lineRule="auto"/>
        <w:jc w:val="both"/>
        <w:rPr>
          <w:rFonts w:ascii="Times New Roman" w:hAnsi="Times New Roman"/>
          <w:sz w:val="22"/>
          <w:szCs w:val="22"/>
        </w:rPr>
      </w:pPr>
    </w:p>
    <w:p w:rsidR="00AF143A" w:rsidRPr="00B478C0" w:rsidRDefault="00AF143A" w:rsidP="00D01659">
      <w:pPr>
        <w:pStyle w:val="Textosinformato"/>
        <w:tabs>
          <w:tab w:val="num" w:pos="993"/>
        </w:tabs>
        <w:spacing w:line="276" w:lineRule="auto"/>
        <w:jc w:val="both"/>
        <w:rPr>
          <w:rFonts w:ascii="Times New Roman" w:hAnsi="Times New Roman"/>
          <w:sz w:val="22"/>
          <w:szCs w:val="22"/>
        </w:rPr>
      </w:pPr>
    </w:p>
    <w:p w:rsidR="006641CC" w:rsidRDefault="006641CC" w:rsidP="00D01659">
      <w:pPr>
        <w:pStyle w:val="Textosinformato"/>
        <w:tabs>
          <w:tab w:val="num" w:pos="993"/>
        </w:tabs>
        <w:spacing w:line="276" w:lineRule="auto"/>
        <w:jc w:val="both"/>
        <w:rPr>
          <w:rFonts w:ascii="Times New Roman" w:hAnsi="Times New Roman"/>
          <w:b/>
          <w:sz w:val="22"/>
          <w:szCs w:val="22"/>
        </w:rPr>
      </w:pPr>
      <w:r>
        <w:rPr>
          <w:rFonts w:ascii="Times New Roman" w:hAnsi="Times New Roman"/>
          <w:b/>
          <w:sz w:val="22"/>
          <w:szCs w:val="22"/>
        </w:rPr>
        <w:t>1.2  Escuelas de pensamiento económico</w:t>
      </w:r>
    </w:p>
    <w:p w:rsidR="006641CC" w:rsidRDefault="006641CC" w:rsidP="00D01659">
      <w:pPr>
        <w:pStyle w:val="Textosinformato"/>
        <w:tabs>
          <w:tab w:val="num" w:pos="993"/>
        </w:tabs>
        <w:spacing w:line="276" w:lineRule="auto"/>
        <w:jc w:val="both"/>
        <w:rPr>
          <w:rFonts w:ascii="Times New Roman" w:hAnsi="Times New Roman"/>
          <w:b/>
          <w:sz w:val="22"/>
          <w:szCs w:val="22"/>
        </w:rPr>
      </w:pPr>
    </w:p>
    <w:p w:rsidR="006641CC" w:rsidRDefault="006641CC" w:rsidP="00D01659">
      <w:pPr>
        <w:pStyle w:val="Textosinformato"/>
        <w:tabs>
          <w:tab w:val="num" w:pos="993"/>
        </w:tabs>
        <w:spacing w:line="276" w:lineRule="auto"/>
        <w:jc w:val="both"/>
        <w:rPr>
          <w:rFonts w:ascii="Times New Roman" w:hAnsi="Times New Roman"/>
          <w:b/>
          <w:sz w:val="22"/>
          <w:szCs w:val="22"/>
        </w:rPr>
      </w:pPr>
    </w:p>
    <w:p w:rsidR="006641CC" w:rsidRPr="00BA6F0E" w:rsidRDefault="006641CC" w:rsidP="00D01659">
      <w:pPr>
        <w:spacing w:after="0"/>
        <w:jc w:val="both"/>
        <w:rPr>
          <w:rFonts w:ascii="Times New Roman" w:hAnsi="Times New Roman" w:cs="Times New Roman"/>
          <w:sz w:val="24"/>
          <w:szCs w:val="24"/>
        </w:rPr>
      </w:pPr>
      <w:r>
        <w:rPr>
          <w:rFonts w:ascii="Times New Roman" w:hAnsi="Times New Roman" w:cs="Times New Roman"/>
          <w:b/>
          <w:sz w:val="24"/>
          <w:szCs w:val="24"/>
        </w:rPr>
        <w:t>1.2.1</w:t>
      </w:r>
      <w:r w:rsidRPr="00BA6F0E">
        <w:rPr>
          <w:rFonts w:ascii="Times New Roman" w:hAnsi="Times New Roman" w:cs="Times New Roman"/>
          <w:b/>
          <w:sz w:val="24"/>
          <w:szCs w:val="24"/>
        </w:rPr>
        <w:t xml:space="preserve"> Los clásicos.- S</w:t>
      </w:r>
      <w:r w:rsidRPr="00BA6F0E">
        <w:rPr>
          <w:rFonts w:ascii="Times New Roman" w:hAnsi="Times New Roman" w:cs="Times New Roman"/>
          <w:sz w:val="24"/>
          <w:szCs w:val="24"/>
        </w:rPr>
        <w:t>urge a finales del siglo XVIII y XIX en medio de una serie de acontecimientos que cambiaron radicalmente el mundo.</w:t>
      </w:r>
    </w:p>
    <w:p w:rsidR="006641CC" w:rsidRPr="00BA6F0E" w:rsidRDefault="006641CC" w:rsidP="00D01659">
      <w:pPr>
        <w:pStyle w:val="Prrafodelista"/>
        <w:numPr>
          <w:ilvl w:val="0"/>
          <w:numId w:val="10"/>
        </w:numPr>
        <w:spacing w:after="0"/>
        <w:jc w:val="both"/>
        <w:rPr>
          <w:rFonts w:ascii="Times New Roman" w:hAnsi="Times New Roman" w:cs="Times New Roman"/>
          <w:sz w:val="24"/>
          <w:szCs w:val="24"/>
        </w:rPr>
      </w:pPr>
      <w:r w:rsidRPr="00BA6F0E">
        <w:rPr>
          <w:rFonts w:ascii="Times New Roman" w:hAnsi="Times New Roman" w:cs="Times New Roman"/>
          <w:sz w:val="24"/>
          <w:szCs w:val="24"/>
        </w:rPr>
        <w:t>Desarrollo de la revolución industrial (modificación de la forma de producción)</w:t>
      </w:r>
    </w:p>
    <w:p w:rsidR="006641CC" w:rsidRPr="00BA6F0E" w:rsidRDefault="006641CC" w:rsidP="00D01659">
      <w:pPr>
        <w:pStyle w:val="Prrafodelista"/>
        <w:numPr>
          <w:ilvl w:val="0"/>
          <w:numId w:val="10"/>
        </w:numPr>
        <w:spacing w:after="0"/>
        <w:jc w:val="both"/>
        <w:rPr>
          <w:rFonts w:ascii="Times New Roman" w:hAnsi="Times New Roman" w:cs="Times New Roman"/>
          <w:sz w:val="24"/>
          <w:szCs w:val="24"/>
        </w:rPr>
      </w:pPr>
      <w:r w:rsidRPr="00BA6F0E">
        <w:rPr>
          <w:rFonts w:ascii="Times New Roman" w:hAnsi="Times New Roman" w:cs="Times New Roman"/>
          <w:sz w:val="24"/>
          <w:szCs w:val="24"/>
        </w:rPr>
        <w:t>Independencia de Estados Unidos de América (modifico las relaciones tradicionales de colonialismo)</w:t>
      </w:r>
    </w:p>
    <w:p w:rsidR="006641CC" w:rsidRPr="00BA6F0E" w:rsidRDefault="006641CC" w:rsidP="00D01659">
      <w:pPr>
        <w:pStyle w:val="Prrafodelista"/>
        <w:numPr>
          <w:ilvl w:val="0"/>
          <w:numId w:val="10"/>
        </w:numPr>
        <w:spacing w:after="0"/>
        <w:jc w:val="both"/>
        <w:rPr>
          <w:rFonts w:ascii="Times New Roman" w:hAnsi="Times New Roman" w:cs="Times New Roman"/>
          <w:sz w:val="24"/>
          <w:szCs w:val="24"/>
        </w:rPr>
      </w:pPr>
      <w:r w:rsidRPr="00BA6F0E">
        <w:rPr>
          <w:rFonts w:ascii="Times New Roman" w:hAnsi="Times New Roman" w:cs="Times New Roman"/>
          <w:sz w:val="24"/>
          <w:szCs w:val="24"/>
        </w:rPr>
        <w:t>Revolución francesa ( dio por concluido el periodo feudal)</w:t>
      </w: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Características principales de la doctrina clásica:</w:t>
      </w:r>
    </w:p>
    <w:p w:rsidR="006641CC" w:rsidRPr="00BA6F0E" w:rsidRDefault="006641CC" w:rsidP="00D01659">
      <w:pPr>
        <w:pStyle w:val="Prrafodelista"/>
        <w:numPr>
          <w:ilvl w:val="0"/>
          <w:numId w:val="18"/>
        </w:numPr>
        <w:spacing w:after="0"/>
        <w:jc w:val="both"/>
        <w:rPr>
          <w:rFonts w:ascii="Times New Roman" w:hAnsi="Times New Roman" w:cs="Times New Roman"/>
          <w:sz w:val="24"/>
          <w:szCs w:val="24"/>
        </w:rPr>
      </w:pPr>
      <w:r w:rsidRPr="00BA6F0E">
        <w:rPr>
          <w:rFonts w:ascii="Times New Roman" w:hAnsi="Times New Roman" w:cs="Times New Roman"/>
          <w:sz w:val="24"/>
          <w:szCs w:val="24"/>
        </w:rPr>
        <w:t>Su investigación económica fue ordenada y sistémica, es decir, científica.</w:t>
      </w:r>
    </w:p>
    <w:p w:rsidR="006641CC" w:rsidRPr="00BA6F0E" w:rsidRDefault="006641CC" w:rsidP="00D01659">
      <w:pPr>
        <w:pStyle w:val="Prrafodelista"/>
        <w:numPr>
          <w:ilvl w:val="0"/>
          <w:numId w:val="18"/>
        </w:numPr>
        <w:spacing w:after="0"/>
        <w:jc w:val="both"/>
        <w:rPr>
          <w:rFonts w:ascii="Times New Roman" w:hAnsi="Times New Roman" w:cs="Times New Roman"/>
          <w:sz w:val="24"/>
          <w:szCs w:val="24"/>
        </w:rPr>
      </w:pPr>
      <w:r w:rsidRPr="00BA6F0E">
        <w:rPr>
          <w:rFonts w:ascii="Times New Roman" w:hAnsi="Times New Roman" w:cs="Times New Roman"/>
          <w:sz w:val="24"/>
          <w:szCs w:val="24"/>
        </w:rPr>
        <w:t>Estudiaron los principios del funcionamiento del sistema capitalista de su tiempo.</w:t>
      </w:r>
    </w:p>
    <w:p w:rsidR="006641CC" w:rsidRPr="00BA6F0E" w:rsidRDefault="006641CC" w:rsidP="00D01659">
      <w:pPr>
        <w:pStyle w:val="Prrafodelista"/>
        <w:numPr>
          <w:ilvl w:val="0"/>
          <w:numId w:val="18"/>
        </w:numPr>
        <w:spacing w:after="0"/>
        <w:jc w:val="both"/>
        <w:rPr>
          <w:rFonts w:ascii="Times New Roman" w:hAnsi="Times New Roman" w:cs="Times New Roman"/>
          <w:sz w:val="24"/>
          <w:szCs w:val="24"/>
        </w:rPr>
      </w:pPr>
      <w:r w:rsidRPr="00BA6F0E">
        <w:rPr>
          <w:rFonts w:ascii="Times New Roman" w:hAnsi="Times New Roman" w:cs="Times New Roman"/>
          <w:sz w:val="24"/>
          <w:szCs w:val="24"/>
        </w:rPr>
        <w:t>Se refieren al proceso histórico que dio origen al capitalismo y en parte a la evolución futura del sistema.</w:t>
      </w:r>
    </w:p>
    <w:p w:rsidR="006641CC" w:rsidRPr="00BA6F0E" w:rsidRDefault="006641CC" w:rsidP="00D01659">
      <w:pPr>
        <w:pStyle w:val="Prrafodelista"/>
        <w:numPr>
          <w:ilvl w:val="0"/>
          <w:numId w:val="18"/>
        </w:numPr>
        <w:spacing w:after="0"/>
        <w:jc w:val="both"/>
        <w:rPr>
          <w:rFonts w:ascii="Times New Roman" w:hAnsi="Times New Roman" w:cs="Times New Roman"/>
          <w:sz w:val="24"/>
          <w:szCs w:val="24"/>
        </w:rPr>
      </w:pPr>
      <w:r w:rsidRPr="00BA6F0E">
        <w:rPr>
          <w:rFonts w:ascii="Times New Roman" w:hAnsi="Times New Roman" w:cs="Times New Roman"/>
          <w:sz w:val="24"/>
          <w:szCs w:val="24"/>
        </w:rPr>
        <w:t>Buscaban dar una idea general del comportamiento general de la economía.</w:t>
      </w:r>
    </w:p>
    <w:p w:rsidR="006641CC" w:rsidRPr="00BA6F0E" w:rsidRDefault="006641CC" w:rsidP="00D01659">
      <w:pPr>
        <w:pStyle w:val="Prrafodelista"/>
        <w:numPr>
          <w:ilvl w:val="0"/>
          <w:numId w:val="18"/>
        </w:numPr>
        <w:spacing w:after="0"/>
        <w:jc w:val="both"/>
        <w:rPr>
          <w:rFonts w:ascii="Times New Roman" w:hAnsi="Times New Roman" w:cs="Times New Roman"/>
          <w:sz w:val="24"/>
          <w:szCs w:val="24"/>
        </w:rPr>
      </w:pPr>
      <w:r w:rsidRPr="00BA6F0E">
        <w:rPr>
          <w:rFonts w:ascii="Times New Roman" w:hAnsi="Times New Roman" w:cs="Times New Roman"/>
          <w:sz w:val="24"/>
          <w:szCs w:val="24"/>
        </w:rPr>
        <w:lastRenderedPageBreak/>
        <w:t>Dieron continuidad a la teoría del Valor Trabajo desarrollada inicialmente por William Petty.</w:t>
      </w: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Principales representantes.</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b/>
          <w:sz w:val="24"/>
          <w:szCs w:val="24"/>
        </w:rPr>
      </w:pPr>
      <w:r w:rsidRPr="00BA6F0E">
        <w:rPr>
          <w:rFonts w:ascii="Times New Roman" w:hAnsi="Times New Roman" w:cs="Times New Roman"/>
          <w:b/>
          <w:sz w:val="24"/>
          <w:szCs w:val="24"/>
        </w:rPr>
        <w:t>Adam Smith (1723 – 1790)</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Obra central: “Investigacion sobre la naturaleza y las causas de la riqueza de las naciones” 1776. Esta obra presenta los tres principios en los que se basaba el liberalismo económico.</w:t>
      </w:r>
    </w:p>
    <w:p w:rsidR="006641CC" w:rsidRPr="00BA6F0E" w:rsidRDefault="006641CC" w:rsidP="00D01659">
      <w:pPr>
        <w:pStyle w:val="Prrafodelista"/>
        <w:numPr>
          <w:ilvl w:val="0"/>
          <w:numId w:val="11"/>
        </w:numPr>
        <w:spacing w:after="0"/>
        <w:jc w:val="both"/>
        <w:rPr>
          <w:rFonts w:ascii="Times New Roman" w:hAnsi="Times New Roman" w:cs="Times New Roman"/>
          <w:sz w:val="24"/>
          <w:szCs w:val="24"/>
        </w:rPr>
      </w:pPr>
      <w:r w:rsidRPr="00BA6F0E">
        <w:rPr>
          <w:rFonts w:ascii="Times New Roman" w:hAnsi="Times New Roman" w:cs="Times New Roman"/>
          <w:sz w:val="24"/>
          <w:szCs w:val="24"/>
        </w:rPr>
        <w:t>Libertad personal.</w:t>
      </w:r>
    </w:p>
    <w:p w:rsidR="006641CC" w:rsidRPr="00BA6F0E" w:rsidRDefault="006641CC" w:rsidP="00D01659">
      <w:pPr>
        <w:pStyle w:val="Prrafodelista"/>
        <w:numPr>
          <w:ilvl w:val="0"/>
          <w:numId w:val="11"/>
        </w:numPr>
        <w:spacing w:after="0"/>
        <w:jc w:val="both"/>
        <w:rPr>
          <w:rFonts w:ascii="Times New Roman" w:hAnsi="Times New Roman" w:cs="Times New Roman"/>
          <w:sz w:val="24"/>
          <w:szCs w:val="24"/>
        </w:rPr>
      </w:pPr>
      <w:r w:rsidRPr="00BA6F0E">
        <w:rPr>
          <w:rFonts w:ascii="Times New Roman" w:hAnsi="Times New Roman" w:cs="Times New Roman"/>
          <w:sz w:val="24"/>
          <w:szCs w:val="24"/>
        </w:rPr>
        <w:t>Propiedad Privada.</w:t>
      </w:r>
    </w:p>
    <w:p w:rsidR="006641CC" w:rsidRPr="00BA6F0E" w:rsidRDefault="006641CC" w:rsidP="00D01659">
      <w:pPr>
        <w:pStyle w:val="Prrafodelista"/>
        <w:numPr>
          <w:ilvl w:val="0"/>
          <w:numId w:val="11"/>
        </w:numPr>
        <w:spacing w:after="0"/>
        <w:jc w:val="both"/>
        <w:rPr>
          <w:rFonts w:ascii="Times New Roman" w:hAnsi="Times New Roman" w:cs="Times New Roman"/>
          <w:sz w:val="24"/>
          <w:szCs w:val="24"/>
        </w:rPr>
      </w:pPr>
      <w:r w:rsidRPr="00BA6F0E">
        <w:rPr>
          <w:rFonts w:ascii="Times New Roman" w:hAnsi="Times New Roman" w:cs="Times New Roman"/>
          <w:sz w:val="24"/>
          <w:szCs w:val="24"/>
        </w:rPr>
        <w:t>Iniciativa y propiedad privada de empresas.</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Ideas centrales de Smith:</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pStyle w:val="Prrafodelista"/>
        <w:numPr>
          <w:ilvl w:val="0"/>
          <w:numId w:val="19"/>
        </w:numPr>
        <w:spacing w:after="0"/>
        <w:ind w:left="709" w:hanging="283"/>
        <w:jc w:val="both"/>
        <w:rPr>
          <w:rFonts w:ascii="Times New Roman" w:hAnsi="Times New Roman" w:cs="Times New Roman"/>
          <w:sz w:val="24"/>
          <w:szCs w:val="24"/>
        </w:rPr>
      </w:pPr>
      <w:r w:rsidRPr="00BA6F0E">
        <w:rPr>
          <w:rFonts w:ascii="Times New Roman" w:hAnsi="Times New Roman" w:cs="Times New Roman"/>
          <w:sz w:val="24"/>
          <w:szCs w:val="24"/>
        </w:rPr>
        <w:t>El capitalista al buscar su propio beneficio busca el de los demás, por lo que no se requiere la intervención del Estado en la economía.</w:t>
      </w:r>
    </w:p>
    <w:p w:rsidR="006641CC" w:rsidRPr="00BA6F0E" w:rsidRDefault="006641CC" w:rsidP="00D01659">
      <w:pPr>
        <w:pStyle w:val="Prrafodelista"/>
        <w:numPr>
          <w:ilvl w:val="0"/>
          <w:numId w:val="19"/>
        </w:numPr>
        <w:spacing w:after="0"/>
        <w:ind w:left="709" w:hanging="283"/>
        <w:jc w:val="both"/>
        <w:rPr>
          <w:rFonts w:ascii="Times New Roman" w:hAnsi="Times New Roman" w:cs="Times New Roman"/>
          <w:sz w:val="24"/>
          <w:szCs w:val="24"/>
        </w:rPr>
      </w:pPr>
      <w:r w:rsidRPr="00BA6F0E">
        <w:rPr>
          <w:rFonts w:ascii="Times New Roman" w:hAnsi="Times New Roman" w:cs="Times New Roman"/>
          <w:sz w:val="24"/>
          <w:szCs w:val="24"/>
        </w:rPr>
        <w:t>La economía está regida por una “mano invisible”; es decir sigue un orden natural, es así que la intervención del Estado solo llega a perturbar este orden.</w:t>
      </w:r>
    </w:p>
    <w:p w:rsidR="006641CC" w:rsidRPr="00BA6F0E" w:rsidRDefault="006641CC" w:rsidP="00D01659">
      <w:pPr>
        <w:pStyle w:val="Prrafodelista"/>
        <w:numPr>
          <w:ilvl w:val="0"/>
          <w:numId w:val="19"/>
        </w:numPr>
        <w:spacing w:after="0"/>
        <w:ind w:left="709" w:hanging="283"/>
        <w:jc w:val="both"/>
        <w:rPr>
          <w:rFonts w:ascii="Times New Roman" w:hAnsi="Times New Roman" w:cs="Times New Roman"/>
          <w:sz w:val="24"/>
          <w:szCs w:val="24"/>
        </w:rPr>
      </w:pPr>
      <w:r w:rsidRPr="00BA6F0E">
        <w:rPr>
          <w:rFonts w:ascii="Times New Roman" w:hAnsi="Times New Roman" w:cs="Times New Roman"/>
          <w:sz w:val="24"/>
          <w:szCs w:val="24"/>
        </w:rPr>
        <w:t xml:space="preserve">Las política del Estado debe basarse en el </w:t>
      </w:r>
      <w:r w:rsidRPr="00BA6F0E">
        <w:rPr>
          <w:rFonts w:ascii="Times New Roman" w:hAnsi="Times New Roman" w:cs="Times New Roman"/>
          <w:i/>
          <w:sz w:val="24"/>
          <w:szCs w:val="24"/>
        </w:rPr>
        <w:t>laissez faire, laissez passes</w:t>
      </w:r>
      <w:r w:rsidRPr="00BA6F0E">
        <w:rPr>
          <w:rFonts w:ascii="Times New Roman" w:hAnsi="Times New Roman" w:cs="Times New Roman"/>
          <w:sz w:val="24"/>
          <w:szCs w:val="24"/>
        </w:rPr>
        <w:t xml:space="preserve"> (dejar hacer, dejar pasar)</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 xml:space="preserve">En este sentido los deberes del Estado deberían ser: </w:t>
      </w:r>
    </w:p>
    <w:p w:rsidR="006641CC" w:rsidRPr="00BA6F0E" w:rsidRDefault="006641CC" w:rsidP="00D01659">
      <w:pPr>
        <w:pStyle w:val="Prrafodelista"/>
        <w:numPr>
          <w:ilvl w:val="0"/>
          <w:numId w:val="12"/>
        </w:numPr>
        <w:spacing w:after="0"/>
        <w:jc w:val="both"/>
        <w:rPr>
          <w:rFonts w:ascii="Times New Roman" w:hAnsi="Times New Roman" w:cs="Times New Roman"/>
          <w:sz w:val="24"/>
          <w:szCs w:val="24"/>
        </w:rPr>
      </w:pPr>
      <w:r w:rsidRPr="00BA6F0E">
        <w:rPr>
          <w:rFonts w:ascii="Times New Roman" w:hAnsi="Times New Roman" w:cs="Times New Roman"/>
          <w:sz w:val="24"/>
          <w:szCs w:val="24"/>
        </w:rPr>
        <w:t>Una autentica administración de justicia – proteger a un miembro de la sociedad de la injusticia  y opresión de otro miembro de la sociedad.</w:t>
      </w:r>
    </w:p>
    <w:p w:rsidR="006641CC" w:rsidRPr="00BA6F0E" w:rsidRDefault="006641CC" w:rsidP="00D01659">
      <w:pPr>
        <w:pStyle w:val="Prrafodelista"/>
        <w:numPr>
          <w:ilvl w:val="0"/>
          <w:numId w:val="12"/>
        </w:numPr>
        <w:spacing w:after="0"/>
        <w:jc w:val="both"/>
        <w:rPr>
          <w:rFonts w:ascii="Times New Roman" w:hAnsi="Times New Roman" w:cs="Times New Roman"/>
          <w:sz w:val="24"/>
          <w:szCs w:val="24"/>
        </w:rPr>
      </w:pPr>
      <w:r w:rsidRPr="00BA6F0E">
        <w:rPr>
          <w:rFonts w:ascii="Times New Roman" w:hAnsi="Times New Roman" w:cs="Times New Roman"/>
          <w:sz w:val="24"/>
          <w:szCs w:val="24"/>
        </w:rPr>
        <w:t>Sostener a las instituciones públicas.</w:t>
      </w:r>
    </w:p>
    <w:p w:rsidR="006641CC" w:rsidRPr="00BA6F0E" w:rsidRDefault="006641CC" w:rsidP="00D01659">
      <w:pPr>
        <w:pStyle w:val="Prrafodelista"/>
        <w:numPr>
          <w:ilvl w:val="0"/>
          <w:numId w:val="12"/>
        </w:numPr>
        <w:spacing w:after="0"/>
        <w:jc w:val="both"/>
        <w:rPr>
          <w:rFonts w:ascii="Times New Roman" w:hAnsi="Times New Roman" w:cs="Times New Roman"/>
          <w:sz w:val="24"/>
          <w:szCs w:val="24"/>
        </w:rPr>
      </w:pPr>
      <w:r w:rsidRPr="00BA6F0E">
        <w:rPr>
          <w:rFonts w:ascii="Times New Roman" w:hAnsi="Times New Roman" w:cs="Times New Roman"/>
          <w:sz w:val="24"/>
          <w:szCs w:val="24"/>
        </w:rPr>
        <w:t>Realizar obras de infraestructura que por no ser lucrativas no interesan a la iniciativa privada.</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De acuerdo con Smith:</w:t>
      </w: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La riqueza de una acción dependería de dos condiciones: primera, el grado de productividad del trabajo al cual se debe ; segunda, la cantidad de trabajo útil, es decir , trabajo productor de riqueza que se emplee.</w:t>
      </w: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El aumento de la productividad del trabajo se debe a la división del mismo.</w:t>
      </w: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 xml:space="preserve">Teoría del valor; valor de uso (utilidad de un bien y valor de cambio, capacidad de un bien para cambiarse por otros). Teoría del valor trabajo. </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b/>
          <w:bCs/>
          <w:sz w:val="24"/>
          <w:szCs w:val="24"/>
        </w:rPr>
      </w:pPr>
      <w:r w:rsidRPr="00BA6F0E">
        <w:rPr>
          <w:rFonts w:ascii="Times New Roman" w:hAnsi="Times New Roman" w:cs="Times New Roman"/>
          <w:b/>
          <w:bCs/>
          <w:sz w:val="24"/>
          <w:szCs w:val="24"/>
        </w:rPr>
        <w:t>Thomas Robert Malthus y el principio de la población en la Economía clásica</w:t>
      </w:r>
    </w:p>
    <w:p w:rsidR="006641CC" w:rsidRPr="00BA6F0E" w:rsidRDefault="006641CC" w:rsidP="00D01659">
      <w:pPr>
        <w:spacing w:after="0"/>
        <w:jc w:val="both"/>
        <w:rPr>
          <w:rFonts w:ascii="Times New Roman" w:hAnsi="Times New Roman" w:cs="Times New Roman"/>
          <w:b/>
          <w:bCs/>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 xml:space="preserve">Malthus es conocido principalmente por su </w:t>
      </w:r>
      <w:r w:rsidRPr="00BA6F0E">
        <w:rPr>
          <w:rFonts w:ascii="Times New Roman" w:hAnsi="Times New Roman" w:cs="Times New Roman"/>
          <w:i/>
          <w:iCs/>
          <w:sz w:val="24"/>
          <w:szCs w:val="24"/>
        </w:rPr>
        <w:t xml:space="preserve">Ensayo sobre el principio de la población </w:t>
      </w:r>
      <w:r w:rsidRPr="00BA6F0E">
        <w:rPr>
          <w:rFonts w:ascii="Times New Roman" w:hAnsi="Times New Roman" w:cs="Times New Roman"/>
          <w:sz w:val="24"/>
          <w:szCs w:val="24"/>
        </w:rPr>
        <w:t xml:space="preserve">(1798), en el cual describe un principio por el cual la población humana crece en progresión geométrica, mientras </w:t>
      </w:r>
      <w:r w:rsidRPr="00BA6F0E">
        <w:rPr>
          <w:rFonts w:ascii="Times New Roman" w:hAnsi="Times New Roman" w:cs="Times New Roman"/>
          <w:sz w:val="24"/>
          <w:szCs w:val="24"/>
        </w:rPr>
        <w:lastRenderedPageBreak/>
        <w:t>que los medios de subsistencia lo hacen en progresión aritmética. Bajo esas hipótesis, se puede afirmar que se puede llegar a un punto en el que la población no encontrará recursos suficientes para su subsistencia, lo cual se conoce como “</w:t>
      </w:r>
      <w:r w:rsidRPr="00BA6F0E">
        <w:rPr>
          <w:rFonts w:ascii="Times New Roman" w:hAnsi="Times New Roman" w:cs="Times New Roman"/>
          <w:b/>
          <w:bCs/>
          <w:sz w:val="24"/>
          <w:szCs w:val="24"/>
        </w:rPr>
        <w:t>catástrofe maltusiana</w:t>
      </w:r>
      <w:r w:rsidRPr="00BA6F0E">
        <w:rPr>
          <w:rFonts w:ascii="Times New Roman" w:hAnsi="Times New Roman" w:cs="Times New Roman"/>
          <w:sz w:val="24"/>
          <w:szCs w:val="24"/>
        </w:rPr>
        <w:t>”. Pese a estas hipótesis, podemos afirmar que él no las dejó escritas y no hay constancia de que lo pensase así, comúnmente se le achaca el corolario a esta teoría de que los recursos son limitados y el ser humano está condenado a la extinción bajo corrientes ideológicas con tendencias fatalistas.</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Según Maltus Pese a que la progresión del crecimiento de la población fuese mayor a la de los sistemas de producción alimenticia (medios de subsistencia), a largo plazo entrarían en juego poderosos frenos. El freno positivo (la población podría frenarse por la guerra, el hambre, las plagas o las enfermedades) y el freno preventivo (la restricción al crecimiento de la población por “la prudencia y la prevención”, esto es, por la abstinencia sexual o el retraso de la edad del matrimonio cuando la pareja consiguiera acumular cierta cantidad de dinero u otros recursos).</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 xml:space="preserve">La teoría de la población de Malthus ha contribuido a que la Economía sea conocida también como la </w:t>
      </w:r>
      <w:r w:rsidRPr="00BA6F0E">
        <w:rPr>
          <w:rFonts w:ascii="Times New Roman" w:hAnsi="Times New Roman" w:cs="Times New Roman"/>
          <w:i/>
          <w:iCs/>
          <w:sz w:val="24"/>
          <w:szCs w:val="24"/>
        </w:rPr>
        <w:t xml:space="preserve">ciencia lúgubre. </w:t>
      </w:r>
      <w:r w:rsidRPr="00BA6F0E">
        <w:rPr>
          <w:rFonts w:ascii="Times New Roman" w:hAnsi="Times New Roman" w:cs="Times New Roman"/>
          <w:sz w:val="24"/>
          <w:szCs w:val="24"/>
        </w:rPr>
        <w:t>Malthus también realizó importantes aportes a la teoría del valor y su medida, así como a la teoría de las crisis y el subconsumo.</w:t>
      </w:r>
    </w:p>
    <w:p w:rsidR="006641CC" w:rsidRPr="00BA6F0E" w:rsidRDefault="006641CC" w:rsidP="00D01659">
      <w:pPr>
        <w:spacing w:after="0"/>
        <w:jc w:val="both"/>
        <w:rPr>
          <w:rFonts w:ascii="Times New Roman" w:hAnsi="Times New Roman" w:cs="Times New Roman"/>
          <w:sz w:val="24"/>
          <w:szCs w:val="24"/>
        </w:rPr>
      </w:pPr>
    </w:p>
    <w:p w:rsidR="006641CC" w:rsidRDefault="006641CC" w:rsidP="00D01659">
      <w:pPr>
        <w:spacing w:after="0"/>
        <w:jc w:val="both"/>
        <w:rPr>
          <w:rFonts w:ascii="Times New Roman" w:hAnsi="Times New Roman" w:cs="Times New Roman"/>
          <w:b/>
          <w:bCs/>
          <w:sz w:val="24"/>
          <w:szCs w:val="24"/>
        </w:rPr>
      </w:pPr>
    </w:p>
    <w:p w:rsidR="006641CC" w:rsidRDefault="006641CC" w:rsidP="00D01659">
      <w:pPr>
        <w:spacing w:after="0"/>
        <w:jc w:val="both"/>
        <w:rPr>
          <w:rFonts w:ascii="Times New Roman" w:hAnsi="Times New Roman" w:cs="Times New Roman"/>
          <w:b/>
          <w:bCs/>
          <w:sz w:val="24"/>
          <w:szCs w:val="24"/>
        </w:rPr>
      </w:pPr>
    </w:p>
    <w:p w:rsidR="006641CC" w:rsidRPr="00BA6F0E" w:rsidRDefault="006641CC" w:rsidP="00D01659">
      <w:pPr>
        <w:spacing w:after="0"/>
        <w:jc w:val="both"/>
        <w:rPr>
          <w:rFonts w:ascii="Times New Roman" w:hAnsi="Times New Roman" w:cs="Times New Roman"/>
          <w:b/>
          <w:bCs/>
          <w:sz w:val="24"/>
          <w:szCs w:val="24"/>
        </w:rPr>
      </w:pPr>
      <w:r w:rsidRPr="00BA6F0E">
        <w:rPr>
          <w:rFonts w:ascii="Times New Roman" w:hAnsi="Times New Roman" w:cs="Times New Roman"/>
          <w:b/>
          <w:bCs/>
          <w:sz w:val="24"/>
          <w:szCs w:val="24"/>
        </w:rPr>
        <w:t>David Ricardo</w:t>
      </w:r>
    </w:p>
    <w:p w:rsidR="006641CC" w:rsidRPr="00BA6F0E" w:rsidRDefault="006641CC" w:rsidP="00D01659">
      <w:pPr>
        <w:spacing w:after="0"/>
        <w:jc w:val="both"/>
        <w:rPr>
          <w:rFonts w:ascii="Times New Roman" w:hAnsi="Times New Roman" w:cs="Times New Roman"/>
          <w:b/>
          <w:bCs/>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 xml:space="preserve">Su obra más importante, </w:t>
      </w:r>
      <w:r w:rsidRPr="00BA6F0E">
        <w:rPr>
          <w:rFonts w:ascii="Times New Roman" w:hAnsi="Times New Roman" w:cs="Times New Roman"/>
          <w:i/>
          <w:iCs/>
          <w:sz w:val="24"/>
          <w:szCs w:val="24"/>
        </w:rPr>
        <w:t>Principios de Economía Política y Tributación</w:t>
      </w:r>
      <w:r w:rsidRPr="00BA6F0E">
        <w:rPr>
          <w:rFonts w:ascii="Times New Roman" w:hAnsi="Times New Roman" w:cs="Times New Roman"/>
          <w:sz w:val="24"/>
          <w:szCs w:val="24"/>
        </w:rPr>
        <w:t>, aparecida en 1817, constituye la exposición más madura y precisa de la economía clásica; en el prefacio afirma que “el principal problema de la economía política es determinar las leyes que regulan la distribución”.</w:t>
      </w:r>
    </w:p>
    <w:p w:rsidR="006641CC"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pStyle w:val="Default"/>
        <w:spacing w:line="276" w:lineRule="auto"/>
        <w:jc w:val="both"/>
      </w:pPr>
      <w:r w:rsidRPr="00BA6F0E">
        <w:rPr>
          <w:b/>
          <w:bCs/>
        </w:rPr>
        <w:t xml:space="preserve">Ley de hierro de los salarios </w:t>
      </w:r>
    </w:p>
    <w:p w:rsidR="006641CC" w:rsidRPr="00BA6F0E" w:rsidRDefault="006641CC" w:rsidP="00D01659">
      <w:pPr>
        <w:pStyle w:val="Default"/>
        <w:spacing w:line="276" w:lineRule="auto"/>
        <w:jc w:val="both"/>
      </w:pPr>
      <w:r w:rsidRPr="00BA6F0E">
        <w:t>Según esta ley el salario real de los trabajadores permanecerá cercano al nivel de subsistencia aunque haya intentos de incrementarlos. Se argumenta que los salarios tienden “naturalmente” hacia un nivel mínimo, que corresponde a las necesidades mínimas de subsistencia de los trabajadores. Cualquier incremento en los salarios sobre este nivel llevará a un incremento de la población, y entonces el aumento de la competencia por obtener un empleo hará que los salarios se reduzcan de nuevo a ese mínimo.</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Algunas contribuciones:</w:t>
      </w:r>
    </w:p>
    <w:p w:rsidR="006641CC" w:rsidRPr="00BA6F0E" w:rsidRDefault="006641CC" w:rsidP="00D01659">
      <w:pPr>
        <w:pStyle w:val="Prrafodelista"/>
        <w:numPr>
          <w:ilvl w:val="0"/>
          <w:numId w:val="15"/>
        </w:numPr>
        <w:spacing w:after="0"/>
        <w:jc w:val="both"/>
        <w:rPr>
          <w:rFonts w:ascii="Times New Roman" w:hAnsi="Times New Roman" w:cs="Times New Roman"/>
          <w:sz w:val="24"/>
          <w:szCs w:val="24"/>
        </w:rPr>
      </w:pPr>
      <w:r w:rsidRPr="00BA6F0E">
        <w:rPr>
          <w:rFonts w:ascii="Times New Roman" w:hAnsi="Times New Roman" w:cs="Times New Roman"/>
          <w:sz w:val="24"/>
          <w:szCs w:val="24"/>
        </w:rPr>
        <w:t>Piensa que la economía política debe determinar las leyes que rigen la distribución  de la riqueza entre las clases que contribuyen a formarla.</w:t>
      </w:r>
    </w:p>
    <w:p w:rsidR="006641CC" w:rsidRPr="00BA6F0E" w:rsidRDefault="006641CC" w:rsidP="00D01659">
      <w:pPr>
        <w:pStyle w:val="Prrafodelista"/>
        <w:numPr>
          <w:ilvl w:val="0"/>
          <w:numId w:val="15"/>
        </w:numPr>
        <w:spacing w:after="0"/>
        <w:jc w:val="both"/>
        <w:rPr>
          <w:rFonts w:ascii="Times New Roman" w:hAnsi="Times New Roman" w:cs="Times New Roman"/>
          <w:sz w:val="24"/>
          <w:szCs w:val="24"/>
        </w:rPr>
      </w:pPr>
      <w:r w:rsidRPr="00BA6F0E">
        <w:rPr>
          <w:rFonts w:ascii="Times New Roman" w:hAnsi="Times New Roman" w:cs="Times New Roman"/>
          <w:sz w:val="24"/>
          <w:szCs w:val="24"/>
        </w:rPr>
        <w:t>Afirma que “el valor de cambio se deriva de la escasez o del trabajo”.</w:t>
      </w:r>
    </w:p>
    <w:p w:rsidR="006641CC" w:rsidRPr="00BA6F0E" w:rsidRDefault="006641CC" w:rsidP="00D01659">
      <w:pPr>
        <w:pStyle w:val="Prrafodelista"/>
        <w:numPr>
          <w:ilvl w:val="0"/>
          <w:numId w:val="15"/>
        </w:numPr>
        <w:spacing w:after="0"/>
        <w:jc w:val="both"/>
        <w:rPr>
          <w:rFonts w:ascii="Times New Roman" w:hAnsi="Times New Roman" w:cs="Times New Roman"/>
          <w:sz w:val="24"/>
          <w:szCs w:val="24"/>
        </w:rPr>
      </w:pPr>
      <w:r w:rsidRPr="00BA6F0E">
        <w:rPr>
          <w:rFonts w:ascii="Times New Roman" w:hAnsi="Times New Roman" w:cs="Times New Roman"/>
          <w:sz w:val="24"/>
          <w:szCs w:val="24"/>
        </w:rPr>
        <w:lastRenderedPageBreak/>
        <w:t>El valor  está determinado no solo por el trabajo presente, sino también por el pasado (incorporado en la maquinaria, instalaciones, etc.).</w:t>
      </w:r>
    </w:p>
    <w:p w:rsidR="006641CC" w:rsidRPr="00BA6F0E" w:rsidRDefault="006641CC" w:rsidP="00D01659">
      <w:pPr>
        <w:pStyle w:val="Prrafodelista"/>
        <w:numPr>
          <w:ilvl w:val="0"/>
          <w:numId w:val="15"/>
        </w:numPr>
        <w:spacing w:after="0"/>
        <w:jc w:val="both"/>
        <w:rPr>
          <w:rFonts w:ascii="Times New Roman" w:hAnsi="Times New Roman" w:cs="Times New Roman"/>
          <w:sz w:val="24"/>
          <w:szCs w:val="24"/>
        </w:rPr>
      </w:pPr>
      <w:r w:rsidRPr="00BA6F0E">
        <w:rPr>
          <w:rFonts w:ascii="Times New Roman" w:hAnsi="Times New Roman" w:cs="Times New Roman"/>
          <w:sz w:val="24"/>
          <w:szCs w:val="24"/>
        </w:rPr>
        <w:t>Considera al trabajo como mercancía.</w:t>
      </w:r>
    </w:p>
    <w:p w:rsidR="006641CC" w:rsidRDefault="006641CC" w:rsidP="00D01659">
      <w:pPr>
        <w:spacing w:after="0"/>
        <w:jc w:val="both"/>
        <w:rPr>
          <w:rFonts w:ascii="Times New Roman" w:hAnsi="Times New Roman" w:cs="Times New Roman"/>
          <w:b/>
          <w:sz w:val="24"/>
          <w:szCs w:val="24"/>
        </w:rPr>
      </w:pPr>
    </w:p>
    <w:p w:rsidR="006641CC" w:rsidRPr="00BA6F0E" w:rsidRDefault="006641CC" w:rsidP="00D01659">
      <w:pPr>
        <w:spacing w:after="0"/>
        <w:jc w:val="both"/>
        <w:rPr>
          <w:rFonts w:ascii="Times New Roman" w:hAnsi="Times New Roman" w:cs="Times New Roman"/>
          <w:b/>
          <w:sz w:val="24"/>
          <w:szCs w:val="24"/>
        </w:rPr>
      </w:pPr>
      <w:r w:rsidRPr="00BA6F0E">
        <w:rPr>
          <w:rFonts w:ascii="Times New Roman" w:hAnsi="Times New Roman" w:cs="Times New Roman"/>
          <w:b/>
          <w:sz w:val="24"/>
          <w:szCs w:val="24"/>
        </w:rPr>
        <w:t>1.</w:t>
      </w:r>
      <w:r>
        <w:rPr>
          <w:rFonts w:ascii="Times New Roman" w:hAnsi="Times New Roman" w:cs="Times New Roman"/>
          <w:b/>
          <w:sz w:val="24"/>
          <w:szCs w:val="24"/>
        </w:rPr>
        <w:t>2.2</w:t>
      </w:r>
      <w:r w:rsidRPr="00BA6F0E">
        <w:rPr>
          <w:rFonts w:ascii="Times New Roman" w:hAnsi="Times New Roman" w:cs="Times New Roman"/>
          <w:b/>
          <w:sz w:val="24"/>
          <w:szCs w:val="24"/>
        </w:rPr>
        <w:t xml:space="preserve"> Marxismo</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Lo que se encuentra en el pensamiento maduro de Marx es una teoría de los procesos históricos, basada en las fuerzas económicas y materiales, que culmina en el cambio económico y social del orden existente. En contraste con la notable especialización intelectual de los últimos tiempos, el pensamiento de Marx abarcaba la filosofía, la historia y la economía.</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pStyle w:val="Default"/>
        <w:spacing w:line="276" w:lineRule="auto"/>
        <w:jc w:val="both"/>
      </w:pPr>
      <w:r w:rsidRPr="00BA6F0E">
        <w:t xml:space="preserve">Para Marx, el aspecto fascinante de la filosofía de Hegel (uno de sus autores favoritos) era su teoría del progreso; la historia no es una secuencia de sucesos accidentales o una colección de secuencias inconexas: es más bien un proceso orgánico guiado por el espíritu humano. </w:t>
      </w:r>
    </w:p>
    <w:p w:rsidR="006641CC" w:rsidRPr="00BA6F0E" w:rsidRDefault="006641CC" w:rsidP="00D01659">
      <w:pPr>
        <w:pStyle w:val="Default"/>
        <w:spacing w:line="276" w:lineRule="auto"/>
        <w:jc w:val="both"/>
      </w:pPr>
    </w:p>
    <w:p w:rsidR="006641CC" w:rsidRPr="00BA6F0E" w:rsidRDefault="006641CC" w:rsidP="00D01659">
      <w:pPr>
        <w:pStyle w:val="Default"/>
        <w:spacing w:line="276" w:lineRule="auto"/>
        <w:jc w:val="both"/>
      </w:pPr>
      <w:r w:rsidRPr="00BA6F0E">
        <w:t>El progreso de obtiene, según Hegel, cuando una fuerza se enfrenta con su opuesta; en la lucha, ambas resultan aniquiladas y son trascendidas por una tercera fuerza. Esta llamada dialéctica ha sido resumida conceptualmente mediante la interrelación de “tesis”, “antítesis” y “síntesis”. En esta dinámica el progreso histórico tiene lugar cuando una idea, o tesis, se enfrenta con una idea opuesta, o antítesis. En la batalla de las ideas, ninguna de ellas permanece intacta, sino que ambas se sintetizan en una tercera; así es como el conocimiento general, como la historia, avanza.</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 xml:space="preserve">El marxismo no es solo una doctrina económica, es una concepción del mundo que implica aspectos filosóficos sociales, económicos y políticos. </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Algunas de las principales contribuciones del marxismo son:</w:t>
      </w:r>
    </w:p>
    <w:p w:rsidR="006641CC" w:rsidRPr="00BA6F0E" w:rsidRDefault="006641CC" w:rsidP="00D01659">
      <w:pPr>
        <w:pStyle w:val="Prrafodelista"/>
        <w:numPr>
          <w:ilvl w:val="0"/>
          <w:numId w:val="20"/>
        </w:numPr>
        <w:spacing w:after="0"/>
        <w:jc w:val="both"/>
        <w:rPr>
          <w:rFonts w:ascii="Times New Roman" w:hAnsi="Times New Roman" w:cs="Times New Roman"/>
          <w:sz w:val="24"/>
          <w:szCs w:val="24"/>
        </w:rPr>
      </w:pPr>
      <w:r w:rsidRPr="00BA6F0E">
        <w:rPr>
          <w:rFonts w:ascii="Times New Roman" w:hAnsi="Times New Roman" w:cs="Times New Roman"/>
          <w:sz w:val="24"/>
          <w:szCs w:val="24"/>
        </w:rPr>
        <w:t>La filosofía materialista dialéctica.</w:t>
      </w:r>
    </w:p>
    <w:p w:rsidR="006641CC" w:rsidRPr="00BA6F0E" w:rsidRDefault="006641CC" w:rsidP="00D01659">
      <w:pPr>
        <w:pStyle w:val="Prrafodelista"/>
        <w:numPr>
          <w:ilvl w:val="0"/>
          <w:numId w:val="20"/>
        </w:numPr>
        <w:spacing w:after="0"/>
        <w:jc w:val="both"/>
        <w:rPr>
          <w:rFonts w:ascii="Times New Roman" w:hAnsi="Times New Roman" w:cs="Times New Roman"/>
          <w:sz w:val="24"/>
          <w:szCs w:val="24"/>
        </w:rPr>
      </w:pPr>
      <w:r w:rsidRPr="00BA6F0E">
        <w:rPr>
          <w:rFonts w:ascii="Times New Roman" w:hAnsi="Times New Roman" w:cs="Times New Roman"/>
          <w:sz w:val="24"/>
          <w:szCs w:val="24"/>
        </w:rPr>
        <w:t>El estudio a través del materialismo histórico.</w:t>
      </w:r>
    </w:p>
    <w:p w:rsidR="006641CC" w:rsidRPr="00BA6F0E" w:rsidRDefault="006641CC" w:rsidP="00D01659">
      <w:pPr>
        <w:pStyle w:val="Prrafodelista"/>
        <w:numPr>
          <w:ilvl w:val="0"/>
          <w:numId w:val="20"/>
        </w:numPr>
        <w:spacing w:after="0"/>
        <w:jc w:val="both"/>
        <w:rPr>
          <w:rFonts w:ascii="Times New Roman" w:hAnsi="Times New Roman" w:cs="Times New Roman"/>
          <w:sz w:val="24"/>
          <w:szCs w:val="24"/>
        </w:rPr>
      </w:pPr>
      <w:r w:rsidRPr="00BA6F0E">
        <w:rPr>
          <w:rFonts w:ascii="Times New Roman" w:hAnsi="Times New Roman" w:cs="Times New Roman"/>
          <w:sz w:val="24"/>
          <w:szCs w:val="24"/>
        </w:rPr>
        <w:t>El régimen económico es la base de la sociedad, sobre el cual se eleva la superestructura (aspectos jurídicos, políticos, ideológicos, etc.)</w:t>
      </w:r>
    </w:p>
    <w:p w:rsidR="006641CC" w:rsidRPr="00BA6F0E" w:rsidRDefault="006641CC" w:rsidP="00D01659">
      <w:pPr>
        <w:pStyle w:val="Prrafodelista"/>
        <w:numPr>
          <w:ilvl w:val="0"/>
          <w:numId w:val="20"/>
        </w:numPr>
        <w:spacing w:after="0"/>
        <w:jc w:val="both"/>
        <w:rPr>
          <w:rFonts w:ascii="Times New Roman" w:hAnsi="Times New Roman" w:cs="Times New Roman"/>
          <w:sz w:val="24"/>
          <w:szCs w:val="24"/>
        </w:rPr>
      </w:pPr>
      <w:r w:rsidRPr="00BA6F0E">
        <w:rPr>
          <w:rFonts w:ascii="Times New Roman" w:hAnsi="Times New Roman" w:cs="Times New Roman"/>
          <w:sz w:val="24"/>
          <w:szCs w:val="24"/>
        </w:rPr>
        <w:t>Estudia de manera crítica a la sociedad capitalista.</w:t>
      </w:r>
    </w:p>
    <w:p w:rsidR="006641CC" w:rsidRPr="00BA6F0E" w:rsidRDefault="006641CC" w:rsidP="00D01659">
      <w:pPr>
        <w:pStyle w:val="Prrafodelista"/>
        <w:numPr>
          <w:ilvl w:val="0"/>
          <w:numId w:val="20"/>
        </w:numPr>
        <w:spacing w:after="0"/>
        <w:jc w:val="both"/>
        <w:rPr>
          <w:rFonts w:ascii="Times New Roman" w:hAnsi="Times New Roman" w:cs="Times New Roman"/>
          <w:sz w:val="24"/>
          <w:szCs w:val="24"/>
        </w:rPr>
      </w:pPr>
      <w:r w:rsidRPr="00BA6F0E">
        <w:rPr>
          <w:rFonts w:ascii="Times New Roman" w:hAnsi="Times New Roman" w:cs="Times New Roman"/>
          <w:sz w:val="24"/>
          <w:szCs w:val="24"/>
        </w:rPr>
        <w:t>Esboza una teoría de la plusvalía y en consecuencia de la explotación.</w:t>
      </w:r>
    </w:p>
    <w:p w:rsidR="006641CC" w:rsidRPr="00BA6F0E" w:rsidRDefault="006641CC" w:rsidP="00D01659">
      <w:pPr>
        <w:pStyle w:val="Prrafodelista"/>
        <w:numPr>
          <w:ilvl w:val="0"/>
          <w:numId w:val="20"/>
        </w:numPr>
        <w:spacing w:after="0"/>
        <w:jc w:val="both"/>
        <w:rPr>
          <w:rFonts w:ascii="Times New Roman" w:hAnsi="Times New Roman" w:cs="Times New Roman"/>
          <w:sz w:val="24"/>
          <w:szCs w:val="24"/>
        </w:rPr>
      </w:pPr>
      <w:r w:rsidRPr="00BA6F0E">
        <w:rPr>
          <w:rFonts w:ascii="Times New Roman" w:hAnsi="Times New Roman" w:cs="Times New Roman"/>
          <w:sz w:val="24"/>
          <w:szCs w:val="24"/>
        </w:rPr>
        <w:t>La fuerza de trabajo es una mercancía.</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En síntesis:</w:t>
      </w: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 xml:space="preserve">… Marx descubre , a través  del estudio de la propia realidad , leyes que el economista debe estudiar, leyes que afecten el reparto de la riqueza y el régimen de la utilización del excedente, el módulo del proceso productivo, la acumulación y la composición de capital, la tasa de ganancia, la crisis, el crecimiento de la población, las relaciones económicas internacionales, etc. Y la comprobación de que estas leyes tienen un carácter histórico, altera la perspectiva social del </w:t>
      </w:r>
      <w:r w:rsidRPr="00BA6F0E">
        <w:rPr>
          <w:rFonts w:ascii="Times New Roman" w:hAnsi="Times New Roman" w:cs="Times New Roman"/>
          <w:sz w:val="24"/>
          <w:szCs w:val="24"/>
        </w:rPr>
        <w:lastRenderedPageBreak/>
        <w:t>filósofo, el sociólogo y el economista, y convierte a la Economía en una ciencia histórica, en una disciplina cuyos principios no son universales ni absolutos sino restringidos  a ciertas dimensiones del espacio tiempo.</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b/>
          <w:sz w:val="24"/>
          <w:szCs w:val="24"/>
        </w:rPr>
      </w:pPr>
      <w:r w:rsidRPr="00BA6F0E">
        <w:rPr>
          <w:rFonts w:ascii="Times New Roman" w:hAnsi="Times New Roman" w:cs="Times New Roman"/>
          <w:b/>
          <w:sz w:val="24"/>
          <w:szCs w:val="24"/>
        </w:rPr>
        <w:t>1.</w:t>
      </w:r>
      <w:r>
        <w:rPr>
          <w:rFonts w:ascii="Times New Roman" w:hAnsi="Times New Roman" w:cs="Times New Roman"/>
          <w:b/>
          <w:sz w:val="24"/>
          <w:szCs w:val="24"/>
        </w:rPr>
        <w:t>2.3</w:t>
      </w:r>
      <w:r w:rsidRPr="00BA6F0E">
        <w:rPr>
          <w:rFonts w:ascii="Times New Roman" w:hAnsi="Times New Roman" w:cs="Times New Roman"/>
          <w:b/>
          <w:sz w:val="24"/>
          <w:szCs w:val="24"/>
        </w:rPr>
        <w:t xml:space="preserve"> Keynesianos</w:t>
      </w: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Surge en el siglo XX, con uno de los principales fenómenos económicos que hicieron cambiar las concepciones de los economistas: la crisis mundial de 1929. En este contexto surge la obra de John Maynard Keynes (1883 – 1946), quien  pretende explicar el comportamiento de la economía refutando el concepto  de la mano invisible, expresada por Adam Smith.</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Keynes estima que las crisis son inherentes al sistema capitalista y, en consecuencia, trata de explicarlas y buscar políticas adecuadas que resuelvan los problemas derivados de ellas.</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Características de la teoría Keynesiana:</w:t>
      </w:r>
    </w:p>
    <w:p w:rsidR="006641CC" w:rsidRPr="00BA6F0E" w:rsidRDefault="006641CC" w:rsidP="00D01659">
      <w:pPr>
        <w:pStyle w:val="Prrafodelista"/>
        <w:numPr>
          <w:ilvl w:val="0"/>
          <w:numId w:val="21"/>
        </w:numPr>
        <w:spacing w:after="0"/>
        <w:jc w:val="both"/>
        <w:rPr>
          <w:rFonts w:ascii="Times New Roman" w:hAnsi="Times New Roman" w:cs="Times New Roman"/>
          <w:sz w:val="24"/>
          <w:szCs w:val="24"/>
        </w:rPr>
      </w:pPr>
      <w:r w:rsidRPr="00BA6F0E">
        <w:rPr>
          <w:rFonts w:ascii="Times New Roman" w:hAnsi="Times New Roman" w:cs="Times New Roman"/>
          <w:sz w:val="24"/>
          <w:szCs w:val="24"/>
        </w:rPr>
        <w:t>Es una teoría macroeconómica</w:t>
      </w:r>
    </w:p>
    <w:p w:rsidR="006641CC" w:rsidRPr="00BA6F0E" w:rsidRDefault="006641CC" w:rsidP="00D01659">
      <w:pPr>
        <w:pStyle w:val="Prrafodelista"/>
        <w:numPr>
          <w:ilvl w:val="0"/>
          <w:numId w:val="21"/>
        </w:numPr>
        <w:spacing w:after="0"/>
        <w:jc w:val="both"/>
        <w:rPr>
          <w:rFonts w:ascii="Times New Roman" w:hAnsi="Times New Roman" w:cs="Times New Roman"/>
          <w:sz w:val="24"/>
          <w:szCs w:val="24"/>
        </w:rPr>
      </w:pPr>
      <w:r w:rsidRPr="00BA6F0E">
        <w:rPr>
          <w:rFonts w:ascii="Times New Roman" w:hAnsi="Times New Roman" w:cs="Times New Roman"/>
          <w:sz w:val="24"/>
          <w:szCs w:val="24"/>
        </w:rPr>
        <w:t>Su teoría es una refutación del liberalismo (laisses faire), ya que apoya la intervención del estado en la economía para impulsar la inversión.</w:t>
      </w:r>
    </w:p>
    <w:p w:rsidR="006641CC" w:rsidRPr="00BA6F0E" w:rsidRDefault="006641CC" w:rsidP="00D01659">
      <w:pPr>
        <w:pStyle w:val="Prrafodelista"/>
        <w:numPr>
          <w:ilvl w:val="0"/>
          <w:numId w:val="21"/>
        </w:numPr>
        <w:spacing w:after="0"/>
        <w:jc w:val="both"/>
        <w:rPr>
          <w:rFonts w:ascii="Times New Roman" w:hAnsi="Times New Roman" w:cs="Times New Roman"/>
          <w:sz w:val="24"/>
          <w:szCs w:val="24"/>
        </w:rPr>
      </w:pPr>
      <w:r w:rsidRPr="00BA6F0E">
        <w:rPr>
          <w:rFonts w:ascii="Times New Roman" w:hAnsi="Times New Roman" w:cs="Times New Roman"/>
          <w:sz w:val="24"/>
          <w:szCs w:val="24"/>
        </w:rPr>
        <w:t>Le teoría de keynes  lleva directamente a la política económica  que el mismo recomienda.</w:t>
      </w:r>
    </w:p>
    <w:p w:rsidR="006641CC" w:rsidRPr="00BA6F0E" w:rsidRDefault="006641CC" w:rsidP="00D01659">
      <w:pPr>
        <w:pStyle w:val="Prrafodelista"/>
        <w:numPr>
          <w:ilvl w:val="0"/>
          <w:numId w:val="21"/>
        </w:numPr>
        <w:spacing w:after="0"/>
        <w:jc w:val="both"/>
        <w:rPr>
          <w:rFonts w:ascii="Times New Roman" w:hAnsi="Times New Roman" w:cs="Times New Roman"/>
          <w:sz w:val="24"/>
          <w:szCs w:val="24"/>
        </w:rPr>
      </w:pPr>
      <w:r w:rsidRPr="00BA6F0E">
        <w:rPr>
          <w:rFonts w:ascii="Times New Roman" w:hAnsi="Times New Roman" w:cs="Times New Roman"/>
          <w:sz w:val="24"/>
          <w:szCs w:val="24"/>
        </w:rPr>
        <w:t>Su teoría pretende explicar cuáles son los determinantes del volumen de empleo.</w:t>
      </w:r>
    </w:p>
    <w:p w:rsidR="006641CC" w:rsidRPr="00BA6F0E" w:rsidRDefault="006641CC" w:rsidP="00D01659">
      <w:pPr>
        <w:pStyle w:val="Prrafodelista"/>
        <w:numPr>
          <w:ilvl w:val="0"/>
          <w:numId w:val="21"/>
        </w:numPr>
        <w:spacing w:after="0"/>
        <w:jc w:val="both"/>
        <w:rPr>
          <w:rFonts w:ascii="Times New Roman" w:hAnsi="Times New Roman" w:cs="Times New Roman"/>
          <w:sz w:val="24"/>
          <w:szCs w:val="24"/>
        </w:rPr>
      </w:pPr>
      <w:r w:rsidRPr="00BA6F0E">
        <w:rPr>
          <w:rFonts w:ascii="Times New Roman" w:hAnsi="Times New Roman" w:cs="Times New Roman"/>
          <w:sz w:val="24"/>
          <w:szCs w:val="24"/>
        </w:rPr>
        <w:t>La teoría keynesia</w:t>
      </w:r>
      <w:r>
        <w:rPr>
          <w:rFonts w:ascii="Times New Roman" w:hAnsi="Times New Roman" w:cs="Times New Roman"/>
          <w:sz w:val="24"/>
          <w:szCs w:val="24"/>
        </w:rPr>
        <w:t>na</w:t>
      </w:r>
      <w:r w:rsidRPr="00BA6F0E">
        <w:rPr>
          <w:rFonts w:ascii="Times New Roman" w:hAnsi="Times New Roman" w:cs="Times New Roman"/>
          <w:sz w:val="24"/>
          <w:szCs w:val="24"/>
        </w:rPr>
        <w:t xml:space="preserve"> se enfoca en un equilibrio cambiante.</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¿Por qué fue ampliamente aceptada la teoría keynesiana?</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 xml:space="preserve">Keynes fue aceptado, primero, porque era necesaria una teoría de la demanda efectiva y por tanto una teoría  del empleo en la época (1936). Cuando se publicó </w:t>
      </w:r>
      <w:r w:rsidRPr="00BA6F0E">
        <w:rPr>
          <w:rFonts w:ascii="Times New Roman" w:hAnsi="Times New Roman" w:cs="Times New Roman"/>
          <w:i/>
          <w:sz w:val="24"/>
          <w:szCs w:val="24"/>
        </w:rPr>
        <w:t>Teoría general</w:t>
      </w:r>
      <w:r w:rsidRPr="00BA6F0E">
        <w:rPr>
          <w:rFonts w:ascii="Times New Roman" w:hAnsi="Times New Roman" w:cs="Times New Roman"/>
          <w:sz w:val="24"/>
          <w:szCs w:val="24"/>
        </w:rPr>
        <w:t>; segundo, porque cuando apareció la teoría general , el mundo capitalista estaba sumido en una depresión que duraba ya seis años, y las teorías  existentes sobre el ciclo económico no podían ofrecer  una solución, del mismo modo que tampoco podían explicar sus causas.</w:t>
      </w:r>
    </w:p>
    <w:p w:rsidR="006641CC" w:rsidRDefault="006641CC" w:rsidP="00D01659">
      <w:pPr>
        <w:spacing w:after="0"/>
        <w:jc w:val="both"/>
        <w:rPr>
          <w:rFonts w:ascii="Times New Roman" w:hAnsi="Times New Roman" w:cs="Times New Roman"/>
          <w:sz w:val="24"/>
          <w:szCs w:val="24"/>
        </w:rPr>
      </w:pPr>
    </w:p>
    <w:p w:rsidR="006641CC" w:rsidRDefault="006641CC" w:rsidP="00D01659">
      <w:pPr>
        <w:spacing w:after="0"/>
        <w:jc w:val="both"/>
        <w:rPr>
          <w:rFonts w:ascii="Times New Roman" w:hAnsi="Times New Roman" w:cs="Times New Roman"/>
          <w:sz w:val="24"/>
          <w:szCs w:val="24"/>
        </w:rPr>
      </w:pPr>
    </w:p>
    <w:p w:rsidR="006641CC"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b/>
          <w:sz w:val="24"/>
          <w:szCs w:val="24"/>
        </w:rPr>
      </w:pPr>
      <w:r w:rsidRPr="00BA6F0E">
        <w:rPr>
          <w:rFonts w:ascii="Times New Roman" w:hAnsi="Times New Roman" w:cs="Times New Roman"/>
          <w:b/>
          <w:sz w:val="24"/>
          <w:szCs w:val="24"/>
        </w:rPr>
        <w:t>1.</w:t>
      </w:r>
      <w:r>
        <w:rPr>
          <w:rFonts w:ascii="Times New Roman" w:hAnsi="Times New Roman" w:cs="Times New Roman"/>
          <w:b/>
          <w:sz w:val="24"/>
          <w:szCs w:val="24"/>
        </w:rPr>
        <w:t>2.4</w:t>
      </w:r>
      <w:r w:rsidRPr="00BA6F0E">
        <w:rPr>
          <w:rFonts w:ascii="Times New Roman" w:hAnsi="Times New Roman" w:cs="Times New Roman"/>
          <w:b/>
          <w:sz w:val="24"/>
          <w:szCs w:val="24"/>
        </w:rPr>
        <w:t xml:space="preserve"> Estructuralistas</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Se llama estructuralistas principalmente a los economistas latinoamericanos que piensan que los problemas de los países de América Latina son estructurales; es decir, se derivan del propio funcionamiento del sistema económico.</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Esta corriente se desarrolló sobre todo después de la segunda Guerra Mundial, cuando los problemas de América Latina se agudizaban por el propio funcionamiento del sistema capitalista.</w:t>
      </w: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Pensamiento:</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pStyle w:val="Prrafodelista"/>
        <w:numPr>
          <w:ilvl w:val="0"/>
          <w:numId w:val="16"/>
        </w:numPr>
        <w:spacing w:after="0"/>
        <w:jc w:val="both"/>
        <w:rPr>
          <w:rFonts w:ascii="Times New Roman" w:hAnsi="Times New Roman" w:cs="Times New Roman"/>
          <w:sz w:val="24"/>
          <w:szCs w:val="24"/>
        </w:rPr>
      </w:pPr>
      <w:r w:rsidRPr="00BA6F0E">
        <w:rPr>
          <w:rFonts w:ascii="Times New Roman" w:hAnsi="Times New Roman" w:cs="Times New Roman"/>
          <w:sz w:val="24"/>
          <w:szCs w:val="24"/>
        </w:rPr>
        <w:t>La distribución de las tierras, de tal manera que no existan latifundios ni minifundios, sino la explotación de tamaño medio de la tierra que permita un buen funcionamiento de la agricultura.</w:t>
      </w:r>
    </w:p>
    <w:p w:rsidR="006641CC" w:rsidRPr="00BA6F0E" w:rsidRDefault="006641CC" w:rsidP="00D01659">
      <w:pPr>
        <w:pStyle w:val="Prrafodelista"/>
        <w:numPr>
          <w:ilvl w:val="0"/>
          <w:numId w:val="16"/>
        </w:numPr>
        <w:spacing w:after="0"/>
        <w:jc w:val="both"/>
        <w:rPr>
          <w:rFonts w:ascii="Times New Roman" w:hAnsi="Times New Roman" w:cs="Times New Roman"/>
          <w:sz w:val="24"/>
          <w:szCs w:val="24"/>
        </w:rPr>
      </w:pPr>
      <w:r w:rsidRPr="00BA6F0E">
        <w:rPr>
          <w:rFonts w:ascii="Times New Roman" w:hAnsi="Times New Roman" w:cs="Times New Roman"/>
          <w:sz w:val="24"/>
          <w:szCs w:val="24"/>
        </w:rPr>
        <w:t>La distribución del ingreso que beneficie a la mayor parte de la población tratando de acabar con la concentración del ingreso y con la injusta distribución del mismo, que obstaculizan el proceso de acumulación de capital y de formación de un mercado interno fuerte.</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b/>
          <w:sz w:val="24"/>
          <w:szCs w:val="24"/>
        </w:rPr>
      </w:pPr>
      <w:r w:rsidRPr="00BA6F0E">
        <w:rPr>
          <w:rFonts w:ascii="Times New Roman" w:hAnsi="Times New Roman" w:cs="Times New Roman"/>
          <w:b/>
          <w:sz w:val="24"/>
          <w:szCs w:val="24"/>
        </w:rPr>
        <w:t>1.</w:t>
      </w:r>
      <w:r>
        <w:rPr>
          <w:rFonts w:ascii="Times New Roman" w:hAnsi="Times New Roman" w:cs="Times New Roman"/>
          <w:b/>
          <w:sz w:val="24"/>
          <w:szCs w:val="24"/>
        </w:rPr>
        <w:t>2.5</w:t>
      </w:r>
      <w:r w:rsidRPr="00BA6F0E">
        <w:rPr>
          <w:rFonts w:ascii="Times New Roman" w:hAnsi="Times New Roman" w:cs="Times New Roman"/>
          <w:b/>
          <w:sz w:val="24"/>
          <w:szCs w:val="24"/>
        </w:rPr>
        <w:t xml:space="preserve"> Neoliberales</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El neoliberalismo económico es una doctrina económica basada  en el liberalismo económico, surge en la década de 1980, como una refutación al keynesiamismo, que proponía la intervención del estado en la economía.</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spacing w:after="0"/>
        <w:jc w:val="both"/>
        <w:rPr>
          <w:rFonts w:ascii="Times New Roman" w:hAnsi="Times New Roman" w:cs="Times New Roman"/>
          <w:sz w:val="24"/>
          <w:szCs w:val="24"/>
        </w:rPr>
      </w:pPr>
      <w:r w:rsidRPr="00BA6F0E">
        <w:rPr>
          <w:rFonts w:ascii="Times New Roman" w:hAnsi="Times New Roman" w:cs="Times New Roman"/>
          <w:sz w:val="24"/>
          <w:szCs w:val="24"/>
        </w:rPr>
        <w:t>Las principales características teóricas del neoliberalismo provienen de Friedrich August Von Hayek (1899 – 1992) y Milton Friedman entre cuyos planteamientos destacan:</w:t>
      </w:r>
    </w:p>
    <w:p w:rsidR="006641CC" w:rsidRPr="00BA6F0E" w:rsidRDefault="006641CC" w:rsidP="00D01659">
      <w:pPr>
        <w:spacing w:after="0"/>
        <w:jc w:val="both"/>
        <w:rPr>
          <w:rFonts w:ascii="Times New Roman" w:hAnsi="Times New Roman" w:cs="Times New Roman"/>
          <w:sz w:val="24"/>
          <w:szCs w:val="24"/>
        </w:rPr>
      </w:pPr>
    </w:p>
    <w:p w:rsidR="006641CC" w:rsidRPr="00BA6F0E" w:rsidRDefault="006641CC" w:rsidP="00D01659">
      <w:pPr>
        <w:pStyle w:val="Prrafodelista"/>
        <w:numPr>
          <w:ilvl w:val="0"/>
          <w:numId w:val="17"/>
        </w:numPr>
        <w:spacing w:after="0"/>
        <w:jc w:val="both"/>
        <w:rPr>
          <w:rFonts w:ascii="Times New Roman" w:hAnsi="Times New Roman" w:cs="Times New Roman"/>
          <w:sz w:val="24"/>
          <w:szCs w:val="24"/>
        </w:rPr>
      </w:pPr>
      <w:r w:rsidRPr="00BA6F0E">
        <w:rPr>
          <w:rFonts w:ascii="Times New Roman" w:hAnsi="Times New Roman" w:cs="Times New Roman"/>
          <w:sz w:val="24"/>
          <w:szCs w:val="24"/>
        </w:rPr>
        <w:t>Se basa en el principio de Laisses Faire (dejar hacer).</w:t>
      </w:r>
    </w:p>
    <w:p w:rsidR="006641CC" w:rsidRPr="00BA6F0E" w:rsidRDefault="006641CC" w:rsidP="00D01659">
      <w:pPr>
        <w:pStyle w:val="Prrafodelista"/>
        <w:numPr>
          <w:ilvl w:val="0"/>
          <w:numId w:val="17"/>
        </w:numPr>
        <w:spacing w:after="0"/>
        <w:jc w:val="both"/>
        <w:rPr>
          <w:rFonts w:ascii="Times New Roman" w:hAnsi="Times New Roman" w:cs="Times New Roman"/>
          <w:sz w:val="24"/>
          <w:szCs w:val="24"/>
        </w:rPr>
      </w:pPr>
      <w:r w:rsidRPr="00BA6F0E">
        <w:rPr>
          <w:rFonts w:ascii="Times New Roman" w:hAnsi="Times New Roman" w:cs="Times New Roman"/>
          <w:sz w:val="24"/>
          <w:szCs w:val="24"/>
        </w:rPr>
        <w:t>La libre competencia del mercado, mercado libre.</w:t>
      </w:r>
    </w:p>
    <w:p w:rsidR="006641CC" w:rsidRPr="00BA6F0E" w:rsidRDefault="006641CC" w:rsidP="00D01659">
      <w:pPr>
        <w:pStyle w:val="Prrafodelista"/>
        <w:numPr>
          <w:ilvl w:val="0"/>
          <w:numId w:val="17"/>
        </w:numPr>
        <w:spacing w:after="0"/>
        <w:jc w:val="both"/>
        <w:rPr>
          <w:rFonts w:ascii="Times New Roman" w:hAnsi="Times New Roman" w:cs="Times New Roman"/>
          <w:sz w:val="24"/>
          <w:szCs w:val="24"/>
        </w:rPr>
      </w:pPr>
      <w:r w:rsidRPr="00BA6F0E">
        <w:rPr>
          <w:rFonts w:ascii="Times New Roman" w:hAnsi="Times New Roman" w:cs="Times New Roman"/>
          <w:sz w:val="24"/>
          <w:szCs w:val="24"/>
        </w:rPr>
        <w:t>La libre circulación de las mercancías, capitales y personas entre los países y, en consecuencia, evitar el proteccionismo y estimular la apertura hacia el exterior del comercio y las nuevas inversiones.</w:t>
      </w:r>
    </w:p>
    <w:p w:rsidR="006641CC" w:rsidRPr="00BA6F0E" w:rsidRDefault="006641CC" w:rsidP="00D01659">
      <w:pPr>
        <w:pStyle w:val="Prrafodelista"/>
        <w:numPr>
          <w:ilvl w:val="0"/>
          <w:numId w:val="17"/>
        </w:numPr>
        <w:spacing w:after="0"/>
        <w:jc w:val="both"/>
        <w:rPr>
          <w:rFonts w:ascii="Times New Roman" w:hAnsi="Times New Roman" w:cs="Times New Roman"/>
          <w:sz w:val="24"/>
          <w:szCs w:val="24"/>
        </w:rPr>
      </w:pPr>
      <w:r w:rsidRPr="00BA6F0E">
        <w:rPr>
          <w:rFonts w:ascii="Times New Roman" w:hAnsi="Times New Roman" w:cs="Times New Roman"/>
          <w:sz w:val="24"/>
          <w:szCs w:val="24"/>
        </w:rPr>
        <w:t>El estado no debe ser empresario.</w:t>
      </w:r>
    </w:p>
    <w:p w:rsidR="006641CC" w:rsidRPr="00BA6F0E" w:rsidRDefault="006641CC" w:rsidP="00D01659">
      <w:pPr>
        <w:pStyle w:val="Prrafodelista"/>
        <w:numPr>
          <w:ilvl w:val="0"/>
          <w:numId w:val="17"/>
        </w:numPr>
        <w:spacing w:after="0"/>
        <w:jc w:val="both"/>
        <w:rPr>
          <w:rFonts w:ascii="Times New Roman" w:hAnsi="Times New Roman" w:cs="Times New Roman"/>
          <w:sz w:val="24"/>
          <w:szCs w:val="24"/>
        </w:rPr>
      </w:pPr>
      <w:r w:rsidRPr="00BA6F0E">
        <w:rPr>
          <w:rFonts w:ascii="Times New Roman" w:hAnsi="Times New Roman" w:cs="Times New Roman"/>
          <w:sz w:val="24"/>
          <w:szCs w:val="24"/>
        </w:rPr>
        <w:t>El mercado mundial tiene más prioridad que el mercado interno.</w:t>
      </w:r>
    </w:p>
    <w:p w:rsidR="006641CC" w:rsidRPr="00A32E87" w:rsidRDefault="006641CC" w:rsidP="00D01659">
      <w:pPr>
        <w:pStyle w:val="Prrafodelista"/>
        <w:numPr>
          <w:ilvl w:val="0"/>
          <w:numId w:val="17"/>
        </w:numPr>
        <w:autoSpaceDE w:val="0"/>
        <w:autoSpaceDN w:val="0"/>
        <w:adjustRightInd w:val="0"/>
        <w:spacing w:after="0"/>
        <w:jc w:val="both"/>
        <w:rPr>
          <w:rFonts w:ascii="Times New Roman" w:hAnsi="Times New Roman" w:cs="Times New Roman"/>
          <w:b/>
          <w:sz w:val="24"/>
          <w:szCs w:val="24"/>
        </w:rPr>
      </w:pPr>
      <w:r w:rsidRPr="00140434">
        <w:rPr>
          <w:rFonts w:ascii="Times New Roman" w:hAnsi="Times New Roman" w:cs="Times New Roman"/>
          <w:sz w:val="24"/>
          <w:szCs w:val="24"/>
        </w:rPr>
        <w:t>Los objetivos básicos de la política económica son el crecimiento económico, pero con equilibrio financiero, comercial y gubernamental.</w:t>
      </w:r>
    </w:p>
    <w:p w:rsidR="006641CC" w:rsidRDefault="006641CC" w:rsidP="00D01659">
      <w:pPr>
        <w:pStyle w:val="Textosinformato"/>
        <w:tabs>
          <w:tab w:val="num" w:pos="993"/>
        </w:tabs>
        <w:spacing w:line="276" w:lineRule="auto"/>
        <w:jc w:val="both"/>
        <w:rPr>
          <w:rFonts w:ascii="Times New Roman" w:hAnsi="Times New Roman"/>
          <w:b/>
          <w:sz w:val="22"/>
          <w:szCs w:val="22"/>
        </w:rPr>
      </w:pPr>
    </w:p>
    <w:p w:rsidR="006641CC" w:rsidRDefault="00D01659" w:rsidP="00D01659">
      <w:pPr>
        <w:pStyle w:val="Textosinformato"/>
        <w:tabs>
          <w:tab w:val="num" w:pos="993"/>
        </w:tabs>
        <w:spacing w:line="276" w:lineRule="auto"/>
        <w:jc w:val="both"/>
        <w:rPr>
          <w:rFonts w:ascii="Times New Roman" w:hAnsi="Times New Roman"/>
          <w:b/>
          <w:sz w:val="22"/>
          <w:szCs w:val="22"/>
        </w:rPr>
      </w:pPr>
      <w:r>
        <w:rPr>
          <w:rFonts w:ascii="Times New Roman" w:hAnsi="Times New Roman"/>
          <w:b/>
          <w:sz w:val="22"/>
          <w:szCs w:val="22"/>
        </w:rPr>
        <w:t>1.3</w:t>
      </w:r>
      <w:r w:rsidR="004C0728">
        <w:rPr>
          <w:rFonts w:ascii="Times New Roman" w:hAnsi="Times New Roman"/>
          <w:b/>
          <w:sz w:val="22"/>
          <w:szCs w:val="22"/>
        </w:rPr>
        <w:t xml:space="preserve">  Conceptos fundamentales</w:t>
      </w:r>
    </w:p>
    <w:p w:rsidR="004C0728" w:rsidRDefault="004C0728" w:rsidP="00D01659">
      <w:pPr>
        <w:pStyle w:val="Textosinformato"/>
        <w:tabs>
          <w:tab w:val="num" w:pos="993"/>
        </w:tabs>
        <w:spacing w:line="276" w:lineRule="auto"/>
        <w:jc w:val="both"/>
        <w:rPr>
          <w:rFonts w:ascii="Times New Roman" w:hAnsi="Times New Roman"/>
          <w:b/>
          <w:sz w:val="22"/>
          <w:szCs w:val="22"/>
        </w:rPr>
      </w:pPr>
    </w:p>
    <w:p w:rsidR="004C0728" w:rsidRDefault="00D01659" w:rsidP="00D01659">
      <w:pPr>
        <w:pStyle w:val="Textosinformato"/>
        <w:tabs>
          <w:tab w:val="num" w:pos="993"/>
        </w:tabs>
        <w:spacing w:line="276" w:lineRule="auto"/>
        <w:jc w:val="both"/>
        <w:rPr>
          <w:rFonts w:ascii="Times New Roman" w:hAnsi="Times New Roman"/>
          <w:b/>
          <w:sz w:val="22"/>
          <w:szCs w:val="22"/>
        </w:rPr>
      </w:pPr>
      <w:r>
        <w:rPr>
          <w:rFonts w:ascii="Times New Roman" w:hAnsi="Times New Roman"/>
          <w:b/>
          <w:sz w:val="22"/>
          <w:szCs w:val="22"/>
        </w:rPr>
        <w:t xml:space="preserve">1.3.1  </w:t>
      </w:r>
      <w:r w:rsidR="00B92A0B">
        <w:rPr>
          <w:rFonts w:ascii="Times New Roman" w:hAnsi="Times New Roman"/>
          <w:b/>
          <w:sz w:val="22"/>
          <w:szCs w:val="22"/>
        </w:rPr>
        <w:t>El producto interno bruto</w:t>
      </w:r>
    </w:p>
    <w:p w:rsidR="00B92A0B" w:rsidRDefault="00B92A0B" w:rsidP="00D01659">
      <w:pPr>
        <w:pStyle w:val="Textosinformato"/>
        <w:tabs>
          <w:tab w:val="num" w:pos="993"/>
        </w:tabs>
        <w:spacing w:line="276" w:lineRule="auto"/>
        <w:jc w:val="both"/>
        <w:rPr>
          <w:rFonts w:ascii="Times New Roman" w:hAnsi="Times New Roman"/>
          <w:sz w:val="22"/>
          <w:szCs w:val="22"/>
        </w:rPr>
      </w:pPr>
      <w:r>
        <w:rPr>
          <w:rFonts w:ascii="Times New Roman" w:hAnsi="Times New Roman"/>
          <w:sz w:val="22"/>
          <w:szCs w:val="22"/>
        </w:rPr>
        <w:t>El producto Interno Bruto (PIB) es el valor de todos los bienes y servicios finales producidos en una economía  en un determinado periodo de tiempo (un trimestre o un año). El PIB es el indicador básico de la actividad económica.</w:t>
      </w:r>
    </w:p>
    <w:p w:rsidR="00B92A0B" w:rsidRDefault="00B92A0B" w:rsidP="00D01659">
      <w:pPr>
        <w:pStyle w:val="Textosinformato"/>
        <w:tabs>
          <w:tab w:val="num" w:pos="993"/>
        </w:tabs>
        <w:spacing w:line="276" w:lineRule="auto"/>
        <w:jc w:val="both"/>
        <w:rPr>
          <w:rFonts w:ascii="Times New Roman" w:hAnsi="Times New Roman"/>
          <w:sz w:val="22"/>
          <w:szCs w:val="22"/>
        </w:rPr>
      </w:pPr>
    </w:p>
    <w:p w:rsidR="00B92A0B" w:rsidRDefault="00B92A0B" w:rsidP="00D01659">
      <w:pPr>
        <w:pStyle w:val="Textosinformato"/>
        <w:tabs>
          <w:tab w:val="num" w:pos="993"/>
        </w:tabs>
        <w:spacing w:line="276" w:lineRule="auto"/>
        <w:jc w:val="both"/>
        <w:rPr>
          <w:rFonts w:ascii="Times New Roman" w:hAnsi="Times New Roman"/>
          <w:sz w:val="22"/>
          <w:szCs w:val="22"/>
        </w:rPr>
      </w:pPr>
      <w:r>
        <w:rPr>
          <w:rFonts w:ascii="Times New Roman" w:hAnsi="Times New Roman"/>
          <w:sz w:val="22"/>
          <w:szCs w:val="22"/>
        </w:rPr>
        <w:t>Deben hacerse tres importantes distinciones:</w:t>
      </w:r>
    </w:p>
    <w:p w:rsidR="00B92A0B" w:rsidRDefault="00B92A0B" w:rsidP="00D01659">
      <w:pPr>
        <w:pStyle w:val="Textosinformato"/>
        <w:tabs>
          <w:tab w:val="num" w:pos="993"/>
        </w:tabs>
        <w:spacing w:line="276" w:lineRule="auto"/>
        <w:jc w:val="both"/>
        <w:rPr>
          <w:rFonts w:ascii="Times New Roman" w:hAnsi="Times New Roman"/>
          <w:sz w:val="22"/>
          <w:szCs w:val="22"/>
        </w:rPr>
      </w:pPr>
      <w:r>
        <w:rPr>
          <w:rFonts w:ascii="Times New Roman" w:hAnsi="Times New Roman"/>
          <w:sz w:val="22"/>
          <w:szCs w:val="22"/>
        </w:rPr>
        <w:tab/>
        <w:t>PIB nominal y real</w:t>
      </w:r>
    </w:p>
    <w:p w:rsidR="00B92A0B" w:rsidRPr="00B92A0B" w:rsidRDefault="00B92A0B" w:rsidP="00D01659">
      <w:pPr>
        <w:pStyle w:val="Textosinformato"/>
        <w:tabs>
          <w:tab w:val="num" w:pos="993"/>
        </w:tabs>
        <w:spacing w:line="276" w:lineRule="auto"/>
        <w:jc w:val="both"/>
        <w:rPr>
          <w:rFonts w:ascii="Times New Roman" w:hAnsi="Times New Roman"/>
          <w:sz w:val="22"/>
          <w:szCs w:val="22"/>
        </w:rPr>
      </w:pPr>
      <w:r>
        <w:rPr>
          <w:rFonts w:ascii="Times New Roman" w:hAnsi="Times New Roman"/>
          <w:sz w:val="22"/>
          <w:szCs w:val="22"/>
        </w:rPr>
        <w:tab/>
        <w:t>PIB precipita</w:t>
      </w:r>
    </w:p>
    <w:p w:rsidR="004C0728" w:rsidRDefault="004C0728" w:rsidP="00D01659">
      <w:pPr>
        <w:pStyle w:val="Textosinformato"/>
        <w:tabs>
          <w:tab w:val="num" w:pos="993"/>
        </w:tabs>
        <w:spacing w:line="276" w:lineRule="auto"/>
        <w:jc w:val="both"/>
        <w:rPr>
          <w:rFonts w:ascii="Times New Roman" w:hAnsi="Times New Roman"/>
          <w:b/>
          <w:sz w:val="22"/>
          <w:szCs w:val="22"/>
        </w:rPr>
      </w:pPr>
    </w:p>
    <w:p w:rsidR="004C0728" w:rsidRDefault="00A85C54" w:rsidP="00D01659">
      <w:pPr>
        <w:pStyle w:val="Textosinformato"/>
        <w:tabs>
          <w:tab w:val="num" w:pos="993"/>
        </w:tabs>
        <w:spacing w:line="276" w:lineRule="auto"/>
        <w:jc w:val="both"/>
        <w:rPr>
          <w:rFonts w:ascii="Times New Roman" w:hAnsi="Times New Roman"/>
          <w:sz w:val="22"/>
          <w:szCs w:val="22"/>
        </w:rPr>
      </w:pPr>
      <w:r w:rsidRPr="00A85C54">
        <w:rPr>
          <w:rFonts w:ascii="Times New Roman" w:hAnsi="Times New Roman"/>
          <w:sz w:val="22"/>
          <w:szCs w:val="22"/>
        </w:rPr>
        <w:t xml:space="preserve">El PIB </w:t>
      </w:r>
      <w:r w:rsidR="000206E8">
        <w:rPr>
          <w:rFonts w:ascii="Times New Roman" w:hAnsi="Times New Roman"/>
          <w:sz w:val="22"/>
          <w:szCs w:val="22"/>
        </w:rPr>
        <w:t>nominal mide</w:t>
      </w:r>
      <w:r>
        <w:rPr>
          <w:rFonts w:ascii="Times New Roman" w:hAnsi="Times New Roman"/>
          <w:sz w:val="22"/>
          <w:szCs w:val="22"/>
        </w:rPr>
        <w:t xml:space="preserve"> el valor de la producción total de la economía a los precios vigentes en el periodo durante el cual se produce.</w:t>
      </w:r>
    </w:p>
    <w:p w:rsidR="00A85C54" w:rsidRDefault="00A85C54" w:rsidP="00D01659">
      <w:pPr>
        <w:pStyle w:val="Textosinformato"/>
        <w:tabs>
          <w:tab w:val="num" w:pos="993"/>
        </w:tabs>
        <w:spacing w:line="276" w:lineRule="auto"/>
        <w:jc w:val="both"/>
        <w:rPr>
          <w:rFonts w:ascii="Times New Roman" w:hAnsi="Times New Roman"/>
          <w:sz w:val="22"/>
          <w:szCs w:val="22"/>
        </w:rPr>
      </w:pPr>
    </w:p>
    <w:p w:rsidR="00A85C54" w:rsidRDefault="00A85C54" w:rsidP="00D01659">
      <w:pPr>
        <w:pStyle w:val="Textosinformato"/>
        <w:tabs>
          <w:tab w:val="num" w:pos="993"/>
        </w:tabs>
        <w:spacing w:line="276" w:lineRule="auto"/>
        <w:jc w:val="both"/>
        <w:rPr>
          <w:rFonts w:ascii="Times New Roman" w:hAnsi="Times New Roman"/>
          <w:sz w:val="22"/>
          <w:szCs w:val="22"/>
        </w:rPr>
      </w:pPr>
    </w:p>
    <w:p w:rsidR="00A85C54" w:rsidRPr="00A85C54" w:rsidRDefault="00A85C54" w:rsidP="00D01659">
      <w:pPr>
        <w:pStyle w:val="Textosinformato"/>
        <w:tabs>
          <w:tab w:val="num" w:pos="993"/>
        </w:tabs>
        <w:spacing w:line="276" w:lineRule="auto"/>
        <w:jc w:val="both"/>
        <w:rPr>
          <w:rFonts w:ascii="Times New Roman" w:hAnsi="Times New Roman"/>
          <w:sz w:val="22"/>
          <w:szCs w:val="22"/>
        </w:rPr>
      </w:pPr>
      <w:r>
        <w:rPr>
          <w:rFonts w:ascii="Times New Roman" w:hAnsi="Times New Roman"/>
          <w:sz w:val="22"/>
          <w:szCs w:val="22"/>
        </w:rPr>
        <w:lastRenderedPageBreak/>
        <w:t xml:space="preserve">El PIB real </w:t>
      </w:r>
      <w:r w:rsidR="008474B6">
        <w:rPr>
          <w:rFonts w:ascii="Times New Roman" w:hAnsi="Times New Roman"/>
          <w:sz w:val="22"/>
          <w:szCs w:val="22"/>
        </w:rPr>
        <w:t xml:space="preserve">mide la producción total </w:t>
      </w:r>
      <w:r w:rsidR="003E6142">
        <w:rPr>
          <w:rFonts w:ascii="Times New Roman" w:hAnsi="Times New Roman"/>
          <w:sz w:val="22"/>
          <w:szCs w:val="22"/>
        </w:rPr>
        <w:t xml:space="preserve">realizada en cualquier periodo </w:t>
      </w:r>
      <w:r w:rsidR="008474B6">
        <w:rPr>
          <w:rFonts w:ascii="Times New Roman" w:hAnsi="Times New Roman"/>
          <w:sz w:val="22"/>
          <w:szCs w:val="22"/>
        </w:rPr>
        <w:t>a los precios de un año base.</w:t>
      </w:r>
    </w:p>
    <w:p w:rsidR="004C0728" w:rsidRDefault="004C0728" w:rsidP="00D01659">
      <w:pPr>
        <w:pStyle w:val="Textosinformato"/>
        <w:tabs>
          <w:tab w:val="num" w:pos="993"/>
        </w:tabs>
        <w:spacing w:line="276" w:lineRule="auto"/>
        <w:jc w:val="both"/>
        <w:rPr>
          <w:rFonts w:ascii="Times New Roman" w:hAnsi="Times New Roman"/>
          <w:b/>
          <w:sz w:val="22"/>
          <w:szCs w:val="22"/>
        </w:rPr>
      </w:pPr>
    </w:p>
    <w:p w:rsidR="004C0728" w:rsidRPr="008474B6" w:rsidRDefault="008474B6" w:rsidP="00D01659">
      <w:pPr>
        <w:pStyle w:val="Textosinformato"/>
        <w:tabs>
          <w:tab w:val="num" w:pos="993"/>
        </w:tabs>
        <w:spacing w:line="276" w:lineRule="auto"/>
        <w:jc w:val="both"/>
        <w:rPr>
          <w:rFonts w:ascii="Times New Roman" w:hAnsi="Times New Roman"/>
          <w:sz w:val="22"/>
          <w:szCs w:val="22"/>
        </w:rPr>
      </w:pPr>
      <w:r w:rsidRPr="008474B6">
        <w:rPr>
          <w:rFonts w:ascii="Times New Roman" w:hAnsi="Times New Roman"/>
          <w:sz w:val="22"/>
          <w:szCs w:val="22"/>
        </w:rPr>
        <w:t>El PIB per cápita es el resultado de la división del PIB nominal entre la población total, indica el valor en moneda del país en cuestión que le correspondería anualmente a cada ciudadano si se dividieran los ingresos nominales.</w:t>
      </w:r>
    </w:p>
    <w:p w:rsidR="008474B6" w:rsidRDefault="008474B6" w:rsidP="00D01659">
      <w:pPr>
        <w:pStyle w:val="Textosinformato"/>
        <w:tabs>
          <w:tab w:val="num" w:pos="993"/>
        </w:tabs>
        <w:spacing w:line="276" w:lineRule="auto"/>
        <w:jc w:val="both"/>
        <w:rPr>
          <w:rFonts w:ascii="Times New Roman" w:hAnsi="Times New Roman"/>
          <w:b/>
          <w:sz w:val="22"/>
          <w:szCs w:val="22"/>
        </w:rPr>
      </w:pPr>
    </w:p>
    <w:p w:rsidR="008474B6" w:rsidRDefault="00D01659" w:rsidP="00D01659">
      <w:pPr>
        <w:pStyle w:val="Textosinformato"/>
        <w:tabs>
          <w:tab w:val="num" w:pos="993"/>
        </w:tabs>
        <w:spacing w:line="276" w:lineRule="auto"/>
        <w:jc w:val="both"/>
        <w:rPr>
          <w:rFonts w:ascii="Times New Roman" w:hAnsi="Times New Roman"/>
          <w:b/>
          <w:sz w:val="22"/>
          <w:szCs w:val="22"/>
        </w:rPr>
      </w:pPr>
      <w:r>
        <w:rPr>
          <w:rFonts w:ascii="Times New Roman" w:hAnsi="Times New Roman"/>
          <w:b/>
          <w:sz w:val="22"/>
          <w:szCs w:val="22"/>
        </w:rPr>
        <w:t xml:space="preserve">1.3.2  </w:t>
      </w:r>
      <w:r w:rsidR="008474B6">
        <w:rPr>
          <w:rFonts w:ascii="Times New Roman" w:hAnsi="Times New Roman"/>
          <w:b/>
          <w:sz w:val="22"/>
          <w:szCs w:val="22"/>
        </w:rPr>
        <w:t>El empleo</w:t>
      </w:r>
    </w:p>
    <w:p w:rsidR="008474B6" w:rsidRDefault="008474B6" w:rsidP="00D01659">
      <w:pPr>
        <w:pStyle w:val="Textosinformato"/>
        <w:tabs>
          <w:tab w:val="num" w:pos="993"/>
        </w:tabs>
        <w:spacing w:line="276" w:lineRule="auto"/>
        <w:jc w:val="both"/>
        <w:rPr>
          <w:rFonts w:ascii="Times New Roman" w:hAnsi="Times New Roman"/>
          <w:b/>
          <w:sz w:val="22"/>
          <w:szCs w:val="22"/>
        </w:rPr>
      </w:pPr>
    </w:p>
    <w:p w:rsidR="008474B6" w:rsidRPr="00B478C0" w:rsidRDefault="008474B6" w:rsidP="00D01659">
      <w:pPr>
        <w:autoSpaceDE w:val="0"/>
        <w:autoSpaceDN w:val="0"/>
        <w:adjustRightInd w:val="0"/>
        <w:spacing w:after="0"/>
        <w:jc w:val="both"/>
        <w:rPr>
          <w:rFonts w:ascii="Times New Roman" w:eastAsia="Times New Roman" w:hAnsi="Times New Roman" w:cs="Times New Roman"/>
          <w:lang w:eastAsia="es-ES"/>
        </w:rPr>
      </w:pPr>
      <w:r w:rsidRPr="00B478C0">
        <w:rPr>
          <w:rFonts w:ascii="Times New Roman" w:eastAsia="Times New Roman" w:hAnsi="Times New Roman" w:cs="Times New Roman"/>
          <w:lang w:eastAsia="es-ES"/>
        </w:rPr>
        <w:t>Paul Krugman  (2008) indica  que para entender el desempleo y su relación con las consecuencias negativas de una recesión, tenemos que entender primero la manera en la que se estructura la población activa.</w:t>
      </w:r>
    </w:p>
    <w:p w:rsidR="008474B6" w:rsidRPr="00B478C0" w:rsidRDefault="008474B6" w:rsidP="00D01659">
      <w:pPr>
        <w:autoSpaceDE w:val="0"/>
        <w:autoSpaceDN w:val="0"/>
        <w:adjustRightInd w:val="0"/>
        <w:spacing w:after="0"/>
        <w:ind w:right="1416"/>
        <w:jc w:val="both"/>
        <w:rPr>
          <w:rFonts w:ascii="Times New Roman" w:hAnsi="Times New Roman" w:cs="Times New Roman"/>
        </w:rPr>
      </w:pPr>
    </w:p>
    <w:p w:rsidR="008474B6" w:rsidRPr="00B478C0" w:rsidRDefault="008474B6" w:rsidP="00D01659">
      <w:pPr>
        <w:autoSpaceDE w:val="0"/>
        <w:autoSpaceDN w:val="0"/>
        <w:adjustRightInd w:val="0"/>
        <w:spacing w:after="0"/>
        <w:ind w:left="851" w:right="849"/>
        <w:jc w:val="both"/>
        <w:rPr>
          <w:rFonts w:ascii="Times New Roman" w:eastAsia="Times New Roman" w:hAnsi="Times New Roman" w:cs="Times New Roman"/>
          <w:lang w:eastAsia="es-ES"/>
        </w:rPr>
      </w:pPr>
      <w:r w:rsidRPr="00B478C0">
        <w:rPr>
          <w:rFonts w:ascii="Times New Roman" w:eastAsia="Times New Roman" w:hAnsi="Times New Roman" w:cs="Times New Roman"/>
          <w:lang w:eastAsia="es-ES"/>
        </w:rPr>
        <w:t xml:space="preserve">“El </w:t>
      </w:r>
      <w:r w:rsidRPr="00B478C0">
        <w:rPr>
          <w:rFonts w:ascii="Times New Roman" w:eastAsia="Times New Roman" w:hAnsi="Times New Roman" w:cs="Times New Roman"/>
          <w:b/>
          <w:lang w:eastAsia="es-ES"/>
        </w:rPr>
        <w:t>empleo</w:t>
      </w:r>
      <w:r w:rsidRPr="00B478C0">
        <w:rPr>
          <w:rFonts w:ascii="Times New Roman" w:eastAsia="Times New Roman" w:hAnsi="Times New Roman" w:cs="Times New Roman"/>
          <w:lang w:eastAsia="es-ES"/>
        </w:rPr>
        <w:t xml:space="preserve"> es el número total de personas con trabajo en un momento dado y el </w:t>
      </w:r>
      <w:r w:rsidRPr="00B478C0">
        <w:rPr>
          <w:rFonts w:ascii="Times New Roman" w:eastAsia="Times New Roman" w:hAnsi="Times New Roman" w:cs="Times New Roman"/>
          <w:b/>
          <w:lang w:eastAsia="es-ES"/>
        </w:rPr>
        <w:t>desempleo</w:t>
      </w:r>
      <w:r w:rsidRPr="00B478C0">
        <w:rPr>
          <w:rFonts w:ascii="Times New Roman" w:eastAsia="Times New Roman" w:hAnsi="Times New Roman" w:cs="Times New Roman"/>
          <w:lang w:eastAsia="es-ES"/>
        </w:rPr>
        <w:t xml:space="preserve"> es el número total de personas que buscan empleo de forma activa pero que en un momento dado no encuentran trabajo. La </w:t>
      </w:r>
      <w:r w:rsidRPr="00B478C0">
        <w:rPr>
          <w:rFonts w:ascii="Times New Roman" w:eastAsia="Times New Roman" w:hAnsi="Times New Roman" w:cs="Times New Roman"/>
          <w:b/>
          <w:lang w:eastAsia="es-ES"/>
        </w:rPr>
        <w:t>población activa</w:t>
      </w:r>
      <w:r w:rsidRPr="00B478C0">
        <w:rPr>
          <w:rFonts w:ascii="Times New Roman" w:eastAsia="Times New Roman" w:hAnsi="Times New Roman" w:cs="Times New Roman"/>
          <w:lang w:eastAsia="es-ES"/>
        </w:rPr>
        <w:t xml:space="preserve"> de un país es la suma de empleo y desempleo. La población activa “oficial” no incluye a aquellos trabajadores que están en edad de trabajar pero que no buscan activamente un empleo.”</w:t>
      </w:r>
    </w:p>
    <w:p w:rsidR="008474B6" w:rsidRPr="00B478C0" w:rsidRDefault="008474B6" w:rsidP="00D01659">
      <w:pPr>
        <w:tabs>
          <w:tab w:val="left" w:pos="7513"/>
          <w:tab w:val="left" w:pos="7655"/>
        </w:tabs>
        <w:autoSpaceDE w:val="0"/>
        <w:autoSpaceDN w:val="0"/>
        <w:adjustRightInd w:val="0"/>
        <w:spacing w:after="0"/>
        <w:ind w:right="991"/>
        <w:jc w:val="right"/>
        <w:rPr>
          <w:rFonts w:ascii="Times New Roman" w:hAnsi="Times New Roman" w:cs="Times New Roman"/>
        </w:rPr>
      </w:pPr>
      <w:r w:rsidRPr="00B478C0">
        <w:rPr>
          <w:rFonts w:ascii="Times New Roman" w:hAnsi="Times New Roman" w:cs="Times New Roman"/>
        </w:rPr>
        <w:t xml:space="preserve">  (Paul Krugman, 2008) </w:t>
      </w:r>
    </w:p>
    <w:p w:rsidR="008474B6" w:rsidRPr="00B478C0" w:rsidRDefault="008474B6" w:rsidP="00D01659">
      <w:pPr>
        <w:autoSpaceDE w:val="0"/>
        <w:autoSpaceDN w:val="0"/>
        <w:adjustRightInd w:val="0"/>
        <w:spacing w:after="0"/>
        <w:ind w:right="1416"/>
        <w:jc w:val="both"/>
        <w:rPr>
          <w:rFonts w:ascii="Times New Roman" w:hAnsi="Times New Roman" w:cs="Times New Roman"/>
        </w:rPr>
      </w:pPr>
    </w:p>
    <w:p w:rsidR="008474B6" w:rsidRPr="00B478C0" w:rsidRDefault="008474B6" w:rsidP="00D01659">
      <w:pPr>
        <w:autoSpaceDE w:val="0"/>
        <w:autoSpaceDN w:val="0"/>
        <w:adjustRightInd w:val="0"/>
        <w:spacing w:after="0"/>
        <w:jc w:val="both"/>
        <w:rPr>
          <w:rFonts w:ascii="Times New Roman" w:hAnsi="Times New Roman" w:cs="Times New Roman"/>
        </w:rPr>
      </w:pPr>
      <w:r w:rsidRPr="00B478C0">
        <w:rPr>
          <w:rFonts w:ascii="Times New Roman" w:hAnsi="Times New Roman" w:cs="Times New Roman"/>
        </w:rPr>
        <w:t xml:space="preserve">Por último, la cuestión de ¿Cómo puede reducirse el desempleo?, es una pregunta relacionada a al control del ciclo económico y está referida a las denominadas políticas de estabilización que están compuestas por las políticas fiscales y monetarias. La </w:t>
      </w:r>
      <w:r w:rsidRPr="0082044A">
        <w:rPr>
          <w:rFonts w:ascii="Times New Roman" w:hAnsi="Times New Roman" w:cs="Times New Roman"/>
          <w:b/>
        </w:rPr>
        <w:t>política monetaria</w:t>
      </w:r>
      <w:r w:rsidRPr="00B478C0">
        <w:rPr>
          <w:rFonts w:ascii="Times New Roman" w:hAnsi="Times New Roman" w:cs="Times New Roman"/>
        </w:rPr>
        <w:t xml:space="preserve"> intenta estabilizar la economía modificando la cantidad de dinero en circulación, los tipos de interés o ambos. La </w:t>
      </w:r>
      <w:r w:rsidRPr="0082044A">
        <w:rPr>
          <w:rFonts w:ascii="Times New Roman" w:hAnsi="Times New Roman" w:cs="Times New Roman"/>
          <w:b/>
        </w:rPr>
        <w:t>política fiscal</w:t>
      </w:r>
      <w:r w:rsidRPr="00B478C0">
        <w:rPr>
          <w:rFonts w:ascii="Times New Roman" w:hAnsi="Times New Roman" w:cs="Times New Roman"/>
        </w:rPr>
        <w:t xml:space="preserve"> intenta estabilizar la economía mediante cambios impositivos (impuestos), modificaciones en el gasto público, o en ambos.</w:t>
      </w:r>
    </w:p>
    <w:p w:rsidR="008474B6" w:rsidRPr="008474B6" w:rsidRDefault="008474B6" w:rsidP="00D01659">
      <w:pPr>
        <w:pStyle w:val="Textosinformato"/>
        <w:tabs>
          <w:tab w:val="num" w:pos="993"/>
        </w:tabs>
        <w:spacing w:line="276" w:lineRule="auto"/>
        <w:jc w:val="both"/>
        <w:rPr>
          <w:rFonts w:ascii="Times New Roman" w:hAnsi="Times New Roman"/>
          <w:sz w:val="22"/>
          <w:szCs w:val="22"/>
        </w:rPr>
      </w:pPr>
    </w:p>
    <w:p w:rsidR="008474B6" w:rsidRDefault="008474B6" w:rsidP="00D01659">
      <w:pPr>
        <w:pStyle w:val="Textosinformato"/>
        <w:tabs>
          <w:tab w:val="num" w:pos="993"/>
        </w:tabs>
        <w:spacing w:line="276" w:lineRule="auto"/>
        <w:jc w:val="both"/>
        <w:rPr>
          <w:rFonts w:ascii="Times New Roman" w:hAnsi="Times New Roman"/>
          <w:b/>
          <w:sz w:val="22"/>
          <w:szCs w:val="22"/>
        </w:rPr>
      </w:pPr>
    </w:p>
    <w:p w:rsidR="008474B6" w:rsidRDefault="00D01659" w:rsidP="00D01659">
      <w:pPr>
        <w:pStyle w:val="Textosinformato"/>
        <w:tabs>
          <w:tab w:val="num" w:pos="993"/>
        </w:tabs>
        <w:spacing w:line="276" w:lineRule="auto"/>
        <w:jc w:val="both"/>
        <w:rPr>
          <w:rFonts w:ascii="Times New Roman" w:hAnsi="Times New Roman"/>
          <w:b/>
          <w:sz w:val="22"/>
          <w:szCs w:val="22"/>
        </w:rPr>
      </w:pPr>
      <w:r>
        <w:rPr>
          <w:rFonts w:ascii="Times New Roman" w:hAnsi="Times New Roman"/>
          <w:b/>
          <w:sz w:val="22"/>
          <w:szCs w:val="22"/>
        </w:rPr>
        <w:t xml:space="preserve">1.3.3 </w:t>
      </w:r>
      <w:r w:rsidR="00EC386F">
        <w:rPr>
          <w:rFonts w:ascii="Times New Roman" w:hAnsi="Times New Roman"/>
          <w:b/>
          <w:sz w:val="22"/>
          <w:szCs w:val="22"/>
        </w:rPr>
        <w:t>La inflación</w:t>
      </w:r>
    </w:p>
    <w:p w:rsidR="00EC386F" w:rsidRDefault="00EC386F" w:rsidP="00D01659">
      <w:pPr>
        <w:pStyle w:val="Textosinformato"/>
        <w:tabs>
          <w:tab w:val="num" w:pos="993"/>
        </w:tabs>
        <w:spacing w:line="276" w:lineRule="auto"/>
        <w:jc w:val="both"/>
        <w:rPr>
          <w:rFonts w:ascii="Times New Roman" w:hAnsi="Times New Roman"/>
          <w:b/>
          <w:sz w:val="22"/>
          <w:szCs w:val="22"/>
        </w:rPr>
      </w:pPr>
    </w:p>
    <w:p w:rsidR="00EC386F" w:rsidRPr="00B478C0" w:rsidRDefault="00EC386F" w:rsidP="00D01659">
      <w:pPr>
        <w:autoSpaceDE w:val="0"/>
        <w:autoSpaceDN w:val="0"/>
        <w:adjustRightInd w:val="0"/>
        <w:spacing w:after="0"/>
        <w:ind w:right="-1"/>
        <w:jc w:val="both"/>
        <w:rPr>
          <w:rFonts w:ascii="Times New Roman" w:hAnsi="Times New Roman" w:cs="Times New Roman"/>
        </w:rPr>
      </w:pPr>
      <w:r w:rsidRPr="00B478C0">
        <w:rPr>
          <w:rFonts w:ascii="Times New Roman" w:hAnsi="Times New Roman" w:cs="Times New Roman"/>
        </w:rPr>
        <w:t>La inflación está relacionada con los precios agregados de la economía que miden el nivel de precios general de todos los bienes y</w:t>
      </w:r>
      <w:r>
        <w:rPr>
          <w:rFonts w:ascii="Times New Roman" w:hAnsi="Times New Roman" w:cs="Times New Roman"/>
        </w:rPr>
        <w:t xml:space="preserve"> servicios en la economía, esto</w:t>
      </w:r>
      <w:r w:rsidRPr="00B478C0">
        <w:rPr>
          <w:rFonts w:ascii="Times New Roman" w:hAnsi="Times New Roman" w:cs="Times New Roman"/>
        </w:rPr>
        <w:t xml:space="preserve"> es, el nivel de “precios de la producción agregada”. Cuando este índice sube decimos que hay inflación en la economía. Cuando baja decimos que hay deflación.</w:t>
      </w:r>
    </w:p>
    <w:p w:rsidR="00EC386F" w:rsidRPr="00B478C0" w:rsidRDefault="00EC386F" w:rsidP="00D01659">
      <w:pPr>
        <w:autoSpaceDE w:val="0"/>
        <w:autoSpaceDN w:val="0"/>
        <w:adjustRightInd w:val="0"/>
        <w:spacing w:after="0"/>
        <w:ind w:right="-1"/>
        <w:jc w:val="both"/>
        <w:rPr>
          <w:rFonts w:ascii="Times New Roman" w:hAnsi="Times New Roman" w:cs="Times New Roman"/>
        </w:rPr>
      </w:pPr>
    </w:p>
    <w:p w:rsidR="00EC386F" w:rsidRPr="00B478C0" w:rsidRDefault="00EC386F" w:rsidP="00D01659">
      <w:pPr>
        <w:autoSpaceDE w:val="0"/>
        <w:autoSpaceDN w:val="0"/>
        <w:adjustRightInd w:val="0"/>
        <w:spacing w:after="0"/>
        <w:jc w:val="both"/>
        <w:rPr>
          <w:rFonts w:ascii="Times New Roman" w:hAnsi="Times New Roman" w:cs="Times New Roman"/>
        </w:rPr>
      </w:pPr>
      <w:r w:rsidRPr="00B478C0">
        <w:rPr>
          <w:rFonts w:ascii="Times New Roman" w:hAnsi="Times New Roman" w:cs="Times New Roman"/>
        </w:rPr>
        <w:t>Tanto la inflación como la deflación pueden causar problemas en una economía. La inflación no ofrece alicientes para conservar el dinero en efectivo, ya que el efectivo pierde valor en el tiempo si el nivel de precios crece. Esto aumenta el coste de realizar compraventas que requieran el uso de efectivo. En casos de inflación extrema, la gente deja de usarlo y vuelve al trueque. La deflación causa el problema contrario. Si el nivel de precios está bajando, conservar el efectivo, que adquiere valor con el tiempo, puede ser una inversión más atractiva que las nuevas fábricas y otros activos productivos y esto mismo convertirse en un factor de agravamiento de la recesión.</w:t>
      </w:r>
    </w:p>
    <w:p w:rsidR="00EC386F" w:rsidRPr="00B478C0" w:rsidRDefault="00EC386F" w:rsidP="00D01659">
      <w:pPr>
        <w:pStyle w:val="Textosinformato"/>
        <w:tabs>
          <w:tab w:val="num" w:pos="993"/>
        </w:tabs>
        <w:spacing w:line="276" w:lineRule="auto"/>
        <w:jc w:val="both"/>
        <w:rPr>
          <w:rFonts w:ascii="Times New Roman" w:hAnsi="Times New Roman"/>
          <w:sz w:val="22"/>
          <w:szCs w:val="22"/>
        </w:rPr>
      </w:pPr>
    </w:p>
    <w:p w:rsidR="00EC386F" w:rsidRPr="00B478C0" w:rsidRDefault="00EC386F" w:rsidP="00D01659">
      <w:pPr>
        <w:autoSpaceDE w:val="0"/>
        <w:autoSpaceDN w:val="0"/>
        <w:adjustRightInd w:val="0"/>
        <w:spacing w:after="0"/>
        <w:jc w:val="both"/>
        <w:rPr>
          <w:rFonts w:ascii="Times New Roman" w:hAnsi="Times New Roman" w:cs="Times New Roman"/>
        </w:rPr>
      </w:pPr>
      <w:r w:rsidRPr="00B478C0">
        <w:rPr>
          <w:rFonts w:ascii="Times New Roman" w:hAnsi="Times New Roman" w:cs="Times New Roman"/>
        </w:rPr>
        <w:t>Los economistas consideran un objetivo deseable el alcanzar la “estabilidad de precios”, una situación en la que el nivel de precios cambia muy despacio. La estabilidad de precios era un objetivo muy lejano durante la mayor parte de la segunda mitad del siglo XX, pero se ha alcanzado en los últimos años para gran satisfacción de los expertos en macroeconomía</w:t>
      </w:r>
      <w:r w:rsidR="003C058E">
        <w:rPr>
          <w:rFonts w:ascii="Times New Roman" w:hAnsi="Times New Roman" w:cs="Times New Roman"/>
        </w:rPr>
        <w:t>.</w:t>
      </w:r>
    </w:p>
    <w:p w:rsidR="00EC386F" w:rsidRPr="00EC386F" w:rsidRDefault="00EC386F" w:rsidP="00D01659">
      <w:pPr>
        <w:pStyle w:val="Textosinformato"/>
        <w:tabs>
          <w:tab w:val="num" w:pos="993"/>
        </w:tabs>
        <w:spacing w:line="276" w:lineRule="auto"/>
        <w:jc w:val="both"/>
        <w:rPr>
          <w:rFonts w:ascii="Times New Roman" w:hAnsi="Times New Roman"/>
          <w:sz w:val="22"/>
          <w:szCs w:val="22"/>
        </w:rPr>
      </w:pPr>
    </w:p>
    <w:p w:rsidR="00EC386F" w:rsidRPr="00B478C0" w:rsidRDefault="00EC386F" w:rsidP="00D01659">
      <w:pPr>
        <w:pStyle w:val="Textosinformato"/>
        <w:tabs>
          <w:tab w:val="num" w:pos="993"/>
        </w:tabs>
        <w:spacing w:line="276" w:lineRule="auto"/>
        <w:jc w:val="both"/>
        <w:rPr>
          <w:rFonts w:ascii="Times New Roman" w:hAnsi="Times New Roman"/>
          <w:sz w:val="22"/>
          <w:szCs w:val="22"/>
        </w:rPr>
      </w:pPr>
    </w:p>
    <w:p w:rsidR="008474B6" w:rsidRDefault="008474B6" w:rsidP="00D01659">
      <w:pPr>
        <w:pStyle w:val="Textosinformato"/>
        <w:tabs>
          <w:tab w:val="num" w:pos="993"/>
        </w:tabs>
        <w:spacing w:line="276" w:lineRule="auto"/>
        <w:jc w:val="both"/>
        <w:rPr>
          <w:rFonts w:ascii="Times New Roman" w:hAnsi="Times New Roman"/>
          <w:b/>
          <w:sz w:val="22"/>
          <w:szCs w:val="22"/>
        </w:rPr>
      </w:pPr>
    </w:p>
    <w:p w:rsidR="00AC63D6" w:rsidRDefault="004C0728" w:rsidP="00D01659">
      <w:pPr>
        <w:pStyle w:val="Textosinformato"/>
        <w:tabs>
          <w:tab w:val="num" w:pos="993"/>
        </w:tabs>
        <w:spacing w:line="276" w:lineRule="auto"/>
        <w:jc w:val="both"/>
        <w:rPr>
          <w:rFonts w:ascii="Times New Roman" w:hAnsi="Times New Roman"/>
          <w:b/>
          <w:sz w:val="22"/>
          <w:szCs w:val="22"/>
        </w:rPr>
      </w:pPr>
      <w:r>
        <w:rPr>
          <w:rFonts w:ascii="Times New Roman" w:hAnsi="Times New Roman"/>
          <w:b/>
          <w:sz w:val="22"/>
          <w:szCs w:val="22"/>
        </w:rPr>
        <w:t>1.4</w:t>
      </w:r>
      <w:r w:rsidR="00E56B4E">
        <w:rPr>
          <w:rFonts w:ascii="Times New Roman" w:hAnsi="Times New Roman"/>
          <w:b/>
          <w:sz w:val="22"/>
          <w:szCs w:val="22"/>
        </w:rPr>
        <w:t xml:space="preserve"> </w:t>
      </w:r>
      <w:r>
        <w:rPr>
          <w:rFonts w:ascii="Times New Roman" w:hAnsi="Times New Roman"/>
          <w:b/>
          <w:sz w:val="22"/>
          <w:szCs w:val="22"/>
        </w:rPr>
        <w:t xml:space="preserve"> E</w:t>
      </w:r>
      <w:r w:rsidR="00E56B4E">
        <w:rPr>
          <w:rFonts w:ascii="Times New Roman" w:hAnsi="Times New Roman"/>
          <w:b/>
          <w:sz w:val="22"/>
          <w:szCs w:val="22"/>
        </w:rPr>
        <w:t>l ciclo económico y la brecha de producción</w:t>
      </w:r>
    </w:p>
    <w:p w:rsidR="00AC63D6" w:rsidRDefault="00AC63D6" w:rsidP="00D01659">
      <w:pPr>
        <w:pStyle w:val="Textosinformato"/>
        <w:tabs>
          <w:tab w:val="num" w:pos="993"/>
        </w:tabs>
        <w:spacing w:line="276" w:lineRule="auto"/>
        <w:jc w:val="both"/>
        <w:rPr>
          <w:rFonts w:ascii="Times New Roman" w:hAnsi="Times New Roman"/>
          <w:b/>
          <w:sz w:val="22"/>
          <w:szCs w:val="22"/>
        </w:rPr>
      </w:pPr>
    </w:p>
    <w:p w:rsidR="007117B4" w:rsidRPr="00D01659" w:rsidRDefault="00D01659" w:rsidP="00D01659">
      <w:pPr>
        <w:pStyle w:val="Textosinformato"/>
        <w:tabs>
          <w:tab w:val="num" w:pos="993"/>
        </w:tabs>
        <w:spacing w:line="276" w:lineRule="auto"/>
        <w:jc w:val="both"/>
        <w:rPr>
          <w:rFonts w:ascii="Times New Roman" w:hAnsi="Times New Roman"/>
          <w:b/>
          <w:sz w:val="22"/>
          <w:szCs w:val="22"/>
        </w:rPr>
      </w:pPr>
      <w:r w:rsidRPr="00D01659">
        <w:rPr>
          <w:rFonts w:ascii="Times New Roman" w:hAnsi="Times New Roman"/>
          <w:b/>
          <w:sz w:val="22"/>
          <w:szCs w:val="22"/>
        </w:rPr>
        <w:t>1.4.1 El ciclo económico</w:t>
      </w:r>
    </w:p>
    <w:p w:rsidR="00D01659" w:rsidRPr="00B478C0" w:rsidRDefault="00D01659" w:rsidP="00D01659">
      <w:pPr>
        <w:pStyle w:val="Textosinformato"/>
        <w:tabs>
          <w:tab w:val="num" w:pos="993"/>
        </w:tabs>
        <w:spacing w:line="276" w:lineRule="auto"/>
        <w:jc w:val="both"/>
        <w:rPr>
          <w:rFonts w:ascii="Times New Roman" w:hAnsi="Times New Roman"/>
          <w:sz w:val="22"/>
          <w:szCs w:val="22"/>
        </w:rPr>
      </w:pPr>
    </w:p>
    <w:p w:rsidR="007117B4" w:rsidRPr="00B478C0" w:rsidRDefault="008268CE" w:rsidP="00D01659">
      <w:pPr>
        <w:pStyle w:val="Textosinformato"/>
        <w:tabs>
          <w:tab w:val="num" w:pos="993"/>
        </w:tabs>
        <w:spacing w:line="276" w:lineRule="auto"/>
        <w:jc w:val="both"/>
        <w:rPr>
          <w:rFonts w:ascii="Times New Roman" w:hAnsi="Times New Roman"/>
          <w:sz w:val="22"/>
          <w:szCs w:val="22"/>
        </w:rPr>
      </w:pPr>
      <w:r w:rsidRPr="00B478C0">
        <w:rPr>
          <w:rFonts w:ascii="Times New Roman" w:hAnsi="Times New Roman"/>
          <w:sz w:val="22"/>
          <w:szCs w:val="22"/>
        </w:rPr>
        <w:t>Con relación a la disminución de la producción y el empleo, t</w:t>
      </w:r>
      <w:r w:rsidR="003C31A9">
        <w:rPr>
          <w:rFonts w:ascii="Times New Roman" w:hAnsi="Times New Roman"/>
          <w:sz w:val="22"/>
          <w:szCs w:val="22"/>
        </w:rPr>
        <w:t xml:space="preserve">odas las </w:t>
      </w:r>
      <w:r w:rsidR="00403B35">
        <w:rPr>
          <w:rFonts w:ascii="Times New Roman" w:hAnsi="Times New Roman"/>
          <w:sz w:val="22"/>
          <w:szCs w:val="22"/>
        </w:rPr>
        <w:t>e</w:t>
      </w:r>
      <w:r w:rsidR="00403B35" w:rsidRPr="00B478C0">
        <w:rPr>
          <w:rFonts w:ascii="Times New Roman" w:hAnsi="Times New Roman"/>
          <w:sz w:val="22"/>
          <w:szCs w:val="22"/>
        </w:rPr>
        <w:t>co</w:t>
      </w:r>
      <w:r w:rsidR="00403B35">
        <w:rPr>
          <w:rFonts w:ascii="Times New Roman" w:hAnsi="Times New Roman"/>
          <w:sz w:val="22"/>
          <w:szCs w:val="22"/>
        </w:rPr>
        <w:t>no</w:t>
      </w:r>
      <w:r w:rsidR="00403B35" w:rsidRPr="00B478C0">
        <w:rPr>
          <w:rFonts w:ascii="Times New Roman" w:hAnsi="Times New Roman"/>
          <w:sz w:val="22"/>
          <w:szCs w:val="22"/>
        </w:rPr>
        <w:t>mías</w:t>
      </w:r>
      <w:r w:rsidR="00A859B2" w:rsidRPr="00B478C0">
        <w:rPr>
          <w:rFonts w:ascii="Times New Roman" w:hAnsi="Times New Roman"/>
          <w:sz w:val="22"/>
          <w:szCs w:val="22"/>
        </w:rPr>
        <w:t xml:space="preserve"> muestran patrones de expansión y contracción que se conocen con el nombre de ciclos económicos</w:t>
      </w:r>
      <w:r w:rsidRPr="00B478C0">
        <w:rPr>
          <w:rFonts w:ascii="Times New Roman" w:hAnsi="Times New Roman"/>
          <w:sz w:val="22"/>
          <w:szCs w:val="22"/>
        </w:rPr>
        <w:t>.</w:t>
      </w:r>
    </w:p>
    <w:p w:rsidR="008268CE" w:rsidRPr="00B478C0" w:rsidRDefault="008268CE" w:rsidP="00D01659">
      <w:pPr>
        <w:pStyle w:val="Textosinformato"/>
        <w:tabs>
          <w:tab w:val="num" w:pos="993"/>
        </w:tabs>
        <w:spacing w:line="276" w:lineRule="auto"/>
        <w:jc w:val="both"/>
        <w:rPr>
          <w:rFonts w:ascii="Times New Roman" w:hAnsi="Times New Roman"/>
          <w:sz w:val="22"/>
          <w:szCs w:val="22"/>
        </w:rPr>
      </w:pPr>
    </w:p>
    <w:p w:rsidR="008268CE" w:rsidRPr="00B478C0" w:rsidRDefault="008268CE" w:rsidP="00D01659">
      <w:pPr>
        <w:autoSpaceDE w:val="0"/>
        <w:autoSpaceDN w:val="0"/>
        <w:adjustRightInd w:val="0"/>
        <w:spacing w:after="0"/>
        <w:ind w:left="1276" w:right="1416"/>
        <w:jc w:val="both"/>
        <w:rPr>
          <w:rFonts w:ascii="Times New Roman" w:eastAsia="Times New Roman" w:hAnsi="Times New Roman" w:cs="Times New Roman"/>
          <w:lang w:eastAsia="es-ES"/>
        </w:rPr>
      </w:pPr>
      <w:r w:rsidRPr="00B478C0">
        <w:rPr>
          <w:rFonts w:ascii="Times New Roman" w:eastAsia="Times New Roman" w:hAnsi="Times New Roman" w:cs="Times New Roman"/>
          <w:lang w:eastAsia="es-ES"/>
        </w:rPr>
        <w:t xml:space="preserve">“El </w:t>
      </w:r>
      <w:r w:rsidRPr="00B478C0">
        <w:rPr>
          <w:rFonts w:ascii="Times New Roman" w:eastAsia="Times New Roman" w:hAnsi="Times New Roman" w:cs="Times New Roman"/>
          <w:b/>
          <w:lang w:eastAsia="es-ES"/>
        </w:rPr>
        <w:t>ciclo económico</w:t>
      </w:r>
      <w:r w:rsidRPr="00B478C0">
        <w:rPr>
          <w:rFonts w:ascii="Times New Roman" w:eastAsia="Times New Roman" w:hAnsi="Times New Roman" w:cs="Times New Roman"/>
          <w:lang w:eastAsia="es-ES"/>
        </w:rPr>
        <w:t xml:space="preserve"> es la sucesión, a corto plazo, de caídas y auges en la economía. Las caídas se llaman </w:t>
      </w:r>
      <w:r w:rsidRPr="00B478C0">
        <w:rPr>
          <w:rFonts w:ascii="Times New Roman" w:eastAsia="Times New Roman" w:hAnsi="Times New Roman" w:cs="Times New Roman"/>
          <w:b/>
          <w:lang w:eastAsia="es-ES"/>
        </w:rPr>
        <w:t>recesiones</w:t>
      </w:r>
      <w:r w:rsidRPr="00B478C0">
        <w:rPr>
          <w:rFonts w:ascii="Times New Roman" w:eastAsia="Times New Roman" w:hAnsi="Times New Roman" w:cs="Times New Roman"/>
          <w:lang w:eastAsia="es-ES"/>
        </w:rPr>
        <w:t xml:space="preserve"> y las subidas </w:t>
      </w:r>
      <w:r w:rsidRPr="00B478C0">
        <w:rPr>
          <w:rFonts w:ascii="Times New Roman" w:eastAsia="Times New Roman" w:hAnsi="Times New Roman" w:cs="Times New Roman"/>
          <w:b/>
          <w:lang w:eastAsia="es-ES"/>
        </w:rPr>
        <w:t>expansiones.</w:t>
      </w:r>
    </w:p>
    <w:p w:rsidR="008268CE" w:rsidRPr="00B478C0" w:rsidRDefault="008268CE" w:rsidP="00D01659">
      <w:pPr>
        <w:autoSpaceDE w:val="0"/>
        <w:autoSpaceDN w:val="0"/>
        <w:adjustRightInd w:val="0"/>
        <w:spacing w:after="0"/>
        <w:ind w:left="1276" w:right="1416"/>
        <w:jc w:val="both"/>
        <w:rPr>
          <w:rFonts w:ascii="Times New Roman" w:eastAsia="Times New Roman" w:hAnsi="Times New Roman" w:cs="Times New Roman"/>
          <w:lang w:eastAsia="es-ES"/>
        </w:rPr>
      </w:pPr>
    </w:p>
    <w:p w:rsidR="008268CE" w:rsidRPr="00B478C0" w:rsidRDefault="008268CE" w:rsidP="00D01659">
      <w:pPr>
        <w:autoSpaceDE w:val="0"/>
        <w:autoSpaceDN w:val="0"/>
        <w:adjustRightInd w:val="0"/>
        <w:spacing w:after="0"/>
        <w:ind w:left="1276" w:right="1416"/>
        <w:jc w:val="both"/>
        <w:rPr>
          <w:rFonts w:ascii="Times New Roman" w:eastAsia="Times New Roman" w:hAnsi="Times New Roman" w:cs="Times New Roman"/>
          <w:lang w:eastAsia="es-ES"/>
        </w:rPr>
      </w:pPr>
      <w:r w:rsidRPr="00B478C0">
        <w:rPr>
          <w:rFonts w:ascii="Times New Roman" w:eastAsia="Times New Roman" w:hAnsi="Times New Roman" w:cs="Times New Roman"/>
          <w:lang w:eastAsia="es-ES"/>
        </w:rPr>
        <w:t xml:space="preserve">Una </w:t>
      </w:r>
      <w:r w:rsidRPr="00B478C0">
        <w:rPr>
          <w:rFonts w:ascii="Times New Roman" w:eastAsia="Times New Roman" w:hAnsi="Times New Roman" w:cs="Times New Roman"/>
          <w:b/>
          <w:lang w:eastAsia="es-ES"/>
        </w:rPr>
        <w:t>depresión</w:t>
      </w:r>
      <w:r w:rsidRPr="00B478C0">
        <w:rPr>
          <w:rFonts w:ascii="Times New Roman" w:eastAsia="Times New Roman" w:hAnsi="Times New Roman" w:cs="Times New Roman"/>
          <w:lang w:eastAsia="es-ES"/>
        </w:rPr>
        <w:t xml:space="preserve"> es una disminución de la actividad económica muy aguda y prolongada.</w:t>
      </w:r>
    </w:p>
    <w:p w:rsidR="008268CE" w:rsidRPr="00B478C0" w:rsidRDefault="008268CE" w:rsidP="00D01659">
      <w:pPr>
        <w:autoSpaceDE w:val="0"/>
        <w:autoSpaceDN w:val="0"/>
        <w:adjustRightInd w:val="0"/>
        <w:spacing w:after="0"/>
        <w:ind w:left="1276" w:right="1416"/>
        <w:jc w:val="both"/>
        <w:rPr>
          <w:rFonts w:ascii="Times New Roman" w:eastAsia="Times New Roman" w:hAnsi="Times New Roman" w:cs="Times New Roman"/>
          <w:lang w:eastAsia="es-ES"/>
        </w:rPr>
      </w:pPr>
    </w:p>
    <w:p w:rsidR="008268CE" w:rsidRPr="00B478C0" w:rsidRDefault="008268CE" w:rsidP="00D01659">
      <w:pPr>
        <w:autoSpaceDE w:val="0"/>
        <w:autoSpaceDN w:val="0"/>
        <w:adjustRightInd w:val="0"/>
        <w:spacing w:after="0"/>
        <w:ind w:left="1276" w:right="1416"/>
        <w:jc w:val="both"/>
        <w:rPr>
          <w:rFonts w:ascii="Times New Roman" w:eastAsia="Times New Roman" w:hAnsi="Times New Roman" w:cs="Times New Roman"/>
          <w:lang w:eastAsia="es-ES"/>
        </w:rPr>
      </w:pPr>
      <w:r w:rsidRPr="00B478C0">
        <w:rPr>
          <w:rFonts w:ascii="Times New Roman" w:eastAsia="Times New Roman" w:hAnsi="Times New Roman" w:cs="Times New Roman"/>
          <w:lang w:eastAsia="es-ES"/>
        </w:rPr>
        <w:t xml:space="preserve">Las </w:t>
      </w:r>
      <w:r w:rsidRPr="00B478C0">
        <w:rPr>
          <w:rFonts w:ascii="Times New Roman" w:eastAsia="Times New Roman" w:hAnsi="Times New Roman" w:cs="Times New Roman"/>
          <w:b/>
          <w:lang w:eastAsia="es-ES"/>
        </w:rPr>
        <w:t>recesiones</w:t>
      </w:r>
      <w:r w:rsidRPr="00B478C0">
        <w:rPr>
          <w:rFonts w:ascii="Times New Roman" w:eastAsia="Times New Roman" w:hAnsi="Times New Roman" w:cs="Times New Roman"/>
          <w:lang w:eastAsia="es-ES"/>
        </w:rPr>
        <w:t xml:space="preserve"> son periodos de menor actividad económica en los que la producción y el empleo descienden.</w:t>
      </w:r>
    </w:p>
    <w:p w:rsidR="008268CE" w:rsidRPr="00B478C0" w:rsidRDefault="008268CE" w:rsidP="00D01659">
      <w:pPr>
        <w:autoSpaceDE w:val="0"/>
        <w:autoSpaceDN w:val="0"/>
        <w:adjustRightInd w:val="0"/>
        <w:spacing w:after="0"/>
        <w:ind w:left="1276" w:right="1416"/>
        <w:jc w:val="both"/>
        <w:rPr>
          <w:rFonts w:ascii="Times New Roman" w:eastAsia="Times New Roman" w:hAnsi="Times New Roman" w:cs="Times New Roman"/>
          <w:lang w:eastAsia="es-ES"/>
        </w:rPr>
      </w:pPr>
    </w:p>
    <w:p w:rsidR="004D0E3C" w:rsidRPr="00B478C0" w:rsidRDefault="008268CE" w:rsidP="00D01659">
      <w:pPr>
        <w:autoSpaceDE w:val="0"/>
        <w:autoSpaceDN w:val="0"/>
        <w:adjustRightInd w:val="0"/>
        <w:spacing w:after="0"/>
        <w:ind w:left="1276" w:right="1416"/>
        <w:jc w:val="both"/>
        <w:rPr>
          <w:rFonts w:ascii="Times New Roman" w:eastAsia="Times New Roman" w:hAnsi="Times New Roman" w:cs="Times New Roman"/>
          <w:lang w:eastAsia="es-ES"/>
        </w:rPr>
      </w:pPr>
      <w:r w:rsidRPr="00B478C0">
        <w:rPr>
          <w:rFonts w:ascii="Times New Roman" w:eastAsia="Times New Roman" w:hAnsi="Times New Roman" w:cs="Times New Roman"/>
          <w:lang w:eastAsia="es-ES"/>
        </w:rPr>
        <w:t xml:space="preserve">Las </w:t>
      </w:r>
      <w:r w:rsidRPr="00B478C0">
        <w:rPr>
          <w:rFonts w:ascii="Times New Roman" w:eastAsia="Times New Roman" w:hAnsi="Times New Roman" w:cs="Times New Roman"/>
          <w:b/>
          <w:lang w:eastAsia="es-ES"/>
        </w:rPr>
        <w:t>expansiones</w:t>
      </w:r>
      <w:r w:rsidRPr="00B478C0">
        <w:rPr>
          <w:rFonts w:ascii="Times New Roman" w:eastAsia="Times New Roman" w:hAnsi="Times New Roman" w:cs="Times New Roman"/>
          <w:lang w:eastAsia="es-ES"/>
        </w:rPr>
        <w:t xml:space="preserve"> o recuperaciones son periodos de mayor actividad económica en los que sube la producción y el empleo.” </w:t>
      </w:r>
    </w:p>
    <w:p w:rsidR="008268CE" w:rsidRPr="00B478C0" w:rsidRDefault="008268CE" w:rsidP="00D01659">
      <w:pPr>
        <w:autoSpaceDE w:val="0"/>
        <w:autoSpaceDN w:val="0"/>
        <w:adjustRightInd w:val="0"/>
        <w:spacing w:after="0"/>
        <w:ind w:right="1416"/>
        <w:jc w:val="both"/>
        <w:rPr>
          <w:rFonts w:ascii="Times New Roman" w:hAnsi="Times New Roman" w:cs="Times New Roman"/>
        </w:rPr>
      </w:pPr>
    </w:p>
    <w:p w:rsidR="008268CE" w:rsidRPr="00B478C0" w:rsidRDefault="008268CE" w:rsidP="00D01659">
      <w:pPr>
        <w:autoSpaceDE w:val="0"/>
        <w:autoSpaceDN w:val="0"/>
        <w:adjustRightInd w:val="0"/>
        <w:spacing w:after="0"/>
        <w:ind w:right="1416"/>
        <w:jc w:val="right"/>
        <w:rPr>
          <w:rFonts w:ascii="Times New Roman" w:hAnsi="Times New Roman" w:cs="Times New Roman"/>
        </w:rPr>
      </w:pPr>
      <w:r w:rsidRPr="00B478C0">
        <w:rPr>
          <w:rFonts w:ascii="Times New Roman" w:hAnsi="Times New Roman" w:cs="Times New Roman"/>
        </w:rPr>
        <w:t xml:space="preserve">(Paul Krugman, 2008) </w:t>
      </w:r>
    </w:p>
    <w:p w:rsidR="008268CE" w:rsidRPr="00B478C0" w:rsidRDefault="008268CE" w:rsidP="00D01659">
      <w:pPr>
        <w:autoSpaceDE w:val="0"/>
        <w:autoSpaceDN w:val="0"/>
        <w:adjustRightInd w:val="0"/>
        <w:spacing w:after="0"/>
        <w:ind w:right="1416"/>
        <w:jc w:val="both"/>
        <w:rPr>
          <w:rFonts w:ascii="Times New Roman" w:hAnsi="Times New Roman" w:cs="Times New Roman"/>
        </w:rPr>
      </w:pPr>
    </w:p>
    <w:p w:rsidR="008268CE" w:rsidRDefault="00000E9E" w:rsidP="00D01659">
      <w:pPr>
        <w:autoSpaceDE w:val="0"/>
        <w:autoSpaceDN w:val="0"/>
        <w:adjustRightInd w:val="0"/>
        <w:spacing w:after="0"/>
        <w:ind w:right="-1"/>
        <w:jc w:val="both"/>
        <w:rPr>
          <w:rFonts w:ascii="Times New Roman" w:eastAsia="Times New Roman" w:hAnsi="Times New Roman" w:cs="Times New Roman"/>
          <w:lang w:eastAsia="es-ES"/>
        </w:rPr>
      </w:pPr>
      <w:r w:rsidRPr="00B478C0">
        <w:rPr>
          <w:rFonts w:ascii="Times New Roman" w:eastAsia="Times New Roman" w:hAnsi="Times New Roman" w:cs="Times New Roman"/>
          <w:lang w:eastAsia="es-ES"/>
        </w:rPr>
        <w:t xml:space="preserve">A continuación mostramos </w:t>
      </w:r>
      <w:r w:rsidR="00403B35" w:rsidRPr="00B478C0">
        <w:rPr>
          <w:rFonts w:ascii="Times New Roman" w:eastAsia="Times New Roman" w:hAnsi="Times New Roman" w:cs="Times New Roman"/>
          <w:lang w:eastAsia="es-ES"/>
        </w:rPr>
        <w:t>observaremos</w:t>
      </w:r>
      <w:r w:rsidRPr="00B478C0">
        <w:rPr>
          <w:rFonts w:ascii="Times New Roman" w:eastAsia="Times New Roman" w:hAnsi="Times New Roman" w:cs="Times New Roman"/>
          <w:lang w:eastAsia="es-ES"/>
        </w:rPr>
        <w:t xml:space="preserve"> los ciclos económicos de la economía boliviana desde el año 1950.</w:t>
      </w:r>
    </w:p>
    <w:p w:rsidR="007C385E" w:rsidRPr="00B478C0" w:rsidRDefault="007C385E" w:rsidP="00D01659">
      <w:pPr>
        <w:autoSpaceDE w:val="0"/>
        <w:autoSpaceDN w:val="0"/>
        <w:adjustRightInd w:val="0"/>
        <w:spacing w:after="0"/>
        <w:ind w:right="-1"/>
        <w:jc w:val="both"/>
        <w:rPr>
          <w:rFonts w:ascii="Times New Roman" w:eastAsia="Times New Roman" w:hAnsi="Times New Roman" w:cs="Times New Roman"/>
          <w:lang w:eastAsia="es-ES"/>
        </w:rPr>
      </w:pPr>
    </w:p>
    <w:p w:rsidR="00000E9E" w:rsidRPr="00B478C0" w:rsidRDefault="00F85773" w:rsidP="00D01659">
      <w:pPr>
        <w:autoSpaceDE w:val="0"/>
        <w:autoSpaceDN w:val="0"/>
        <w:adjustRightInd w:val="0"/>
        <w:spacing w:after="0"/>
        <w:ind w:right="-1"/>
        <w:jc w:val="center"/>
        <w:rPr>
          <w:rFonts w:ascii="Times New Roman" w:eastAsia="Times New Roman" w:hAnsi="Times New Roman" w:cs="Times New Roman"/>
          <w:lang w:eastAsia="es-ES"/>
        </w:rPr>
      </w:pPr>
      <w:r>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1032510</wp:posOffset>
                </wp:positionH>
                <wp:positionV relativeFrom="paragraph">
                  <wp:posOffset>624840</wp:posOffset>
                </wp:positionV>
                <wp:extent cx="4735195" cy="1282700"/>
                <wp:effectExtent l="13970" t="9525" r="13335"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5195" cy="1282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81.3pt;margin-top:49.2pt;width:372.85pt;height:10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0vLAIAAEw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" strokeweight="1.5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5699760</wp:posOffset>
                </wp:positionH>
                <wp:positionV relativeFrom="paragraph">
                  <wp:posOffset>420370</wp:posOffset>
                </wp:positionV>
                <wp:extent cx="818515" cy="340995"/>
                <wp:effectExtent l="13970" t="5080" r="5715"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40995"/>
                        </a:xfrm>
                        <a:prstGeom prst="rect">
                          <a:avLst/>
                        </a:prstGeom>
                        <a:solidFill>
                          <a:srgbClr val="FFFFFF"/>
                        </a:solidFill>
                        <a:ln w="9525">
                          <a:solidFill>
                            <a:schemeClr val="bg1">
                              <a:lumMod val="100000"/>
                              <a:lumOff val="0"/>
                            </a:schemeClr>
                          </a:solidFill>
                          <a:miter lim="800000"/>
                          <a:headEnd/>
                          <a:tailEnd/>
                        </a:ln>
                      </wps:spPr>
                      <wps:txbx>
                        <w:txbxContent>
                          <w:p w:rsidR="0023201E" w:rsidRDefault="0023201E">
                            <w:r>
                              <w:t>Tendencia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48.8pt;margin-top:33.1pt;width:64.4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" strokecolor="white [3212]">
                <v:textbox>
                  <w:txbxContent>
                    <w:p w:rsidR="0023201E" w:rsidRDefault="0023201E">
                      <w:r>
                        <w:t>Tendencia</w:t>
                      </w:r>
                    </w:p>
                  </w:txbxContent>
                </v:textbox>
              </v:rect>
            </w:pict>
          </mc:Fallback>
        </mc:AlternateContent>
      </w:r>
      <w:r w:rsidR="00000E9E" w:rsidRPr="00B478C0">
        <w:rPr>
          <w:rFonts w:ascii="Times New Roman" w:eastAsia="Times New Roman" w:hAnsi="Times New Roman" w:cs="Times New Roman"/>
          <w:noProof/>
        </w:rPr>
        <w:drawing>
          <wp:inline distT="0" distB="0" distL="0" distR="0">
            <wp:extent cx="5513696" cy="257937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031E" w:rsidRPr="00B478C0" w:rsidRDefault="00E2031E" w:rsidP="00D01659">
      <w:pPr>
        <w:tabs>
          <w:tab w:val="left" w:pos="8504"/>
        </w:tabs>
        <w:autoSpaceDE w:val="0"/>
        <w:autoSpaceDN w:val="0"/>
        <w:adjustRightInd w:val="0"/>
        <w:spacing w:after="0"/>
        <w:ind w:right="-1"/>
        <w:jc w:val="both"/>
        <w:rPr>
          <w:rFonts w:ascii="Times New Roman" w:eastAsia="Times New Roman" w:hAnsi="Times New Roman" w:cs="Times New Roman"/>
          <w:lang w:eastAsia="es-ES"/>
        </w:rPr>
      </w:pPr>
    </w:p>
    <w:p w:rsidR="00E2031E" w:rsidRPr="00B478C0" w:rsidRDefault="00E2031E" w:rsidP="00D01659">
      <w:pPr>
        <w:tabs>
          <w:tab w:val="left" w:pos="8504"/>
        </w:tabs>
        <w:autoSpaceDE w:val="0"/>
        <w:autoSpaceDN w:val="0"/>
        <w:adjustRightInd w:val="0"/>
        <w:spacing w:after="0"/>
        <w:ind w:right="-1"/>
        <w:jc w:val="both"/>
        <w:rPr>
          <w:rFonts w:ascii="Times New Roman" w:eastAsia="Times New Roman" w:hAnsi="Times New Roman" w:cs="Times New Roman"/>
          <w:lang w:eastAsia="es-ES"/>
        </w:rPr>
      </w:pPr>
    </w:p>
    <w:p w:rsidR="008268CE" w:rsidRPr="00B478C0" w:rsidRDefault="00A51B9D" w:rsidP="00D01659">
      <w:pPr>
        <w:tabs>
          <w:tab w:val="left" w:pos="8504"/>
        </w:tabs>
        <w:autoSpaceDE w:val="0"/>
        <w:autoSpaceDN w:val="0"/>
        <w:adjustRightInd w:val="0"/>
        <w:spacing w:after="0"/>
        <w:ind w:right="-1"/>
        <w:jc w:val="both"/>
        <w:rPr>
          <w:rFonts w:ascii="Times New Roman" w:eastAsia="Times New Roman" w:hAnsi="Times New Roman" w:cs="Times New Roman"/>
          <w:lang w:eastAsia="es-ES"/>
        </w:rPr>
      </w:pPr>
      <w:r w:rsidRPr="00B478C0">
        <w:rPr>
          <w:rFonts w:ascii="Times New Roman" w:eastAsia="Times New Roman" w:hAnsi="Times New Roman" w:cs="Times New Roman"/>
          <w:lang w:eastAsia="es-ES"/>
        </w:rPr>
        <w:t xml:space="preserve">El ciclo económico más marcado se </w:t>
      </w:r>
      <w:r w:rsidR="003C3EF5">
        <w:rPr>
          <w:rFonts w:ascii="Times New Roman" w:eastAsia="Times New Roman" w:hAnsi="Times New Roman" w:cs="Times New Roman"/>
          <w:lang w:eastAsia="es-ES"/>
        </w:rPr>
        <w:t xml:space="preserve">da </w:t>
      </w:r>
      <w:r w:rsidRPr="00B478C0">
        <w:rPr>
          <w:rFonts w:ascii="Times New Roman" w:eastAsia="Times New Roman" w:hAnsi="Times New Roman" w:cs="Times New Roman"/>
          <w:lang w:eastAsia="es-ES"/>
        </w:rPr>
        <w:t>entre la década de 1970 y 1980 el periodo de auge llega a su climax entre los años 1976 y 1980,</w:t>
      </w:r>
      <w:r w:rsidR="00E2031E" w:rsidRPr="00B478C0">
        <w:rPr>
          <w:rFonts w:ascii="Times New Roman" w:eastAsia="Times New Roman" w:hAnsi="Times New Roman" w:cs="Times New Roman"/>
          <w:lang w:eastAsia="es-ES"/>
        </w:rPr>
        <w:t xml:space="preserve"> entre 1981 y 1985</w:t>
      </w:r>
      <w:r w:rsidRPr="00B478C0">
        <w:rPr>
          <w:rFonts w:ascii="Times New Roman" w:eastAsia="Times New Roman" w:hAnsi="Times New Roman" w:cs="Times New Roman"/>
          <w:lang w:eastAsia="es-ES"/>
        </w:rPr>
        <w:t xml:space="preserve"> se observa un periodo de recesión en el que la producción </w:t>
      </w:r>
      <w:r w:rsidRPr="00B478C0">
        <w:rPr>
          <w:rFonts w:ascii="Times New Roman" w:eastAsia="Times New Roman" w:hAnsi="Times New Roman" w:cs="Times New Roman"/>
          <w:lang w:eastAsia="es-ES"/>
        </w:rPr>
        <w:lastRenderedPageBreak/>
        <w:t xml:space="preserve">disminuye de forma acelerada </w:t>
      </w:r>
      <w:r w:rsidR="00E2031E" w:rsidRPr="00B478C0">
        <w:rPr>
          <w:rFonts w:ascii="Times New Roman" w:eastAsia="Times New Roman" w:hAnsi="Times New Roman" w:cs="Times New Roman"/>
          <w:lang w:eastAsia="es-ES"/>
        </w:rPr>
        <w:t>junto con el empleo. Solo después de 1985 se observa un periodo de expansión continuo que ha tenido un pequeño quiebre el año 1998 pero ha sido ascendente.</w:t>
      </w:r>
    </w:p>
    <w:p w:rsidR="00E2031E" w:rsidRPr="00B478C0" w:rsidRDefault="00E2031E" w:rsidP="00D01659">
      <w:pPr>
        <w:tabs>
          <w:tab w:val="left" w:pos="8504"/>
        </w:tabs>
        <w:autoSpaceDE w:val="0"/>
        <w:autoSpaceDN w:val="0"/>
        <w:adjustRightInd w:val="0"/>
        <w:spacing w:after="0"/>
        <w:ind w:right="-1"/>
        <w:jc w:val="both"/>
        <w:rPr>
          <w:rFonts w:ascii="Times New Roman" w:eastAsia="Times New Roman" w:hAnsi="Times New Roman" w:cs="Times New Roman"/>
          <w:lang w:eastAsia="es-ES"/>
        </w:rPr>
      </w:pPr>
    </w:p>
    <w:p w:rsidR="00E56B4E" w:rsidRDefault="00E56B4E" w:rsidP="00D01659">
      <w:pPr>
        <w:autoSpaceDE w:val="0"/>
        <w:autoSpaceDN w:val="0"/>
        <w:adjustRightInd w:val="0"/>
        <w:spacing w:after="0"/>
        <w:jc w:val="both"/>
        <w:rPr>
          <w:rFonts w:ascii="Times New Roman" w:eastAsia="Times New Roman" w:hAnsi="Times New Roman" w:cs="Times New Roman"/>
          <w:lang w:eastAsia="es-ES"/>
        </w:rPr>
      </w:pPr>
    </w:p>
    <w:p w:rsidR="00E56B4E" w:rsidRPr="00D01659" w:rsidRDefault="00D01659" w:rsidP="00D01659">
      <w:pPr>
        <w:autoSpaceDE w:val="0"/>
        <w:autoSpaceDN w:val="0"/>
        <w:adjustRightInd w:val="0"/>
        <w:spacing w:after="0"/>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1.4.2  </w:t>
      </w:r>
      <w:r w:rsidR="00E56B4E" w:rsidRPr="00D01659">
        <w:rPr>
          <w:rFonts w:ascii="Times New Roman" w:eastAsia="Times New Roman" w:hAnsi="Times New Roman" w:cs="Times New Roman"/>
          <w:b/>
          <w:lang w:eastAsia="es-ES"/>
        </w:rPr>
        <w:t>La brecha de producción</w:t>
      </w:r>
    </w:p>
    <w:p w:rsidR="00E56B4E" w:rsidRDefault="00E56B4E" w:rsidP="00D01659">
      <w:pPr>
        <w:autoSpaceDE w:val="0"/>
        <w:autoSpaceDN w:val="0"/>
        <w:adjustRightInd w:val="0"/>
        <w:spacing w:after="0"/>
        <w:jc w:val="both"/>
        <w:rPr>
          <w:rFonts w:ascii="Times New Roman" w:eastAsia="Times New Roman" w:hAnsi="Times New Roman" w:cs="Times New Roman"/>
          <w:lang w:eastAsia="es-ES"/>
        </w:rPr>
      </w:pPr>
    </w:p>
    <w:p w:rsidR="0023201E" w:rsidRDefault="0023201E" w:rsidP="00D01659">
      <w:pPr>
        <w:autoSpaceDE w:val="0"/>
        <w:autoSpaceDN w:val="0"/>
        <w:adjustRightInd w:val="0"/>
        <w:spacing w:after="0"/>
        <w:jc w:val="both"/>
        <w:rPr>
          <w:rFonts w:ascii="Times New Roman" w:eastAsia="Times New Roman" w:hAnsi="Times New Roman" w:cs="Times New Roman"/>
          <w:lang w:eastAsia="es-ES"/>
        </w:rPr>
      </w:pPr>
      <w:r>
        <w:rPr>
          <w:rFonts w:ascii="Times New Roman" w:eastAsia="Times New Roman" w:hAnsi="Times New Roman" w:cs="Times New Roman"/>
          <w:lang w:eastAsia="es-ES"/>
        </w:rPr>
        <w:t>La producción no se encuentra siempre a su nivel tendencial, es decir en el nivel  que corresponde al pleno empleo (económico) de los factores de producción sino que fluctúa en torno a él. Durante  las expansiones (o recuperaciones) aumenta el empleo de fa</w:t>
      </w:r>
      <w:r w:rsidR="00950696">
        <w:rPr>
          <w:rFonts w:ascii="Times New Roman" w:eastAsia="Times New Roman" w:hAnsi="Times New Roman" w:cs="Times New Roman"/>
          <w:lang w:eastAsia="es-ES"/>
        </w:rPr>
        <w:t>ctores de pr</w:t>
      </w:r>
      <w:r>
        <w:rPr>
          <w:rFonts w:ascii="Times New Roman" w:eastAsia="Times New Roman" w:hAnsi="Times New Roman" w:cs="Times New Roman"/>
          <w:lang w:eastAsia="es-ES"/>
        </w:rPr>
        <w:t xml:space="preserve">oduccion y esa es una fuente aumento de la producción.  </w:t>
      </w:r>
      <w:r w:rsidR="00FE6D14">
        <w:rPr>
          <w:rFonts w:ascii="Times New Roman" w:eastAsia="Times New Roman" w:hAnsi="Times New Roman" w:cs="Times New Roman"/>
          <w:lang w:eastAsia="es-ES"/>
        </w:rPr>
        <w:t>Esta puede aumentar por encima de la tendencia debido a que los trabajadores realizan horas extraordinarias y la maquinaria se utiliza en varios turnos.  En cambio, durante las recesiones aumenta el desempleo y se produce menos de lo que puede producirse realmente con los recursos y la tecnología existentes.</w:t>
      </w:r>
    </w:p>
    <w:p w:rsidR="00FE6D14" w:rsidRDefault="00FE6D14" w:rsidP="00D01659">
      <w:pPr>
        <w:autoSpaceDE w:val="0"/>
        <w:autoSpaceDN w:val="0"/>
        <w:adjustRightInd w:val="0"/>
        <w:spacing w:after="0"/>
        <w:jc w:val="both"/>
        <w:rPr>
          <w:rFonts w:ascii="Times New Roman" w:eastAsia="Times New Roman" w:hAnsi="Times New Roman" w:cs="Times New Roman"/>
          <w:lang w:eastAsia="es-ES"/>
        </w:rPr>
      </w:pPr>
    </w:p>
    <w:p w:rsidR="00FE6D14" w:rsidRDefault="00FE6D14" w:rsidP="00D01659">
      <w:pPr>
        <w:autoSpaceDE w:val="0"/>
        <w:autoSpaceDN w:val="0"/>
        <w:adjustRightInd w:val="0"/>
        <w:spacing w:after="0"/>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Estas desviaciones del PIB real con respecto al PIB tendencial es lo que denominamos </w:t>
      </w:r>
      <w:r w:rsidRPr="00FE6D14">
        <w:rPr>
          <w:rFonts w:ascii="Times New Roman" w:eastAsia="Times New Roman" w:hAnsi="Times New Roman" w:cs="Times New Roman"/>
          <w:i/>
          <w:lang w:eastAsia="es-ES"/>
        </w:rPr>
        <w:t>brecha de producción</w:t>
      </w:r>
    </w:p>
    <w:p w:rsidR="00E56B4E" w:rsidRDefault="00E56B4E" w:rsidP="00D01659">
      <w:pPr>
        <w:autoSpaceDE w:val="0"/>
        <w:autoSpaceDN w:val="0"/>
        <w:adjustRightInd w:val="0"/>
        <w:spacing w:after="0"/>
        <w:jc w:val="both"/>
        <w:rPr>
          <w:rFonts w:ascii="Times New Roman" w:eastAsia="Times New Roman" w:hAnsi="Times New Roman" w:cs="Times New Roman"/>
          <w:lang w:eastAsia="es-ES"/>
        </w:rPr>
      </w:pPr>
    </w:p>
    <w:p w:rsidR="00155983" w:rsidRDefault="00FE6D14" w:rsidP="00D01659">
      <w:pPr>
        <w:autoSpaceDE w:val="0"/>
        <w:autoSpaceDN w:val="0"/>
        <w:adjustRightInd w:val="0"/>
        <w:spacing w:after="0"/>
        <w:ind w:left="567" w:right="992"/>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 brecha de producción mide la diferencia entre la producción efectiva  y lo que podría producir la economía </w:t>
      </w:r>
      <w:r w:rsidR="00155983">
        <w:rPr>
          <w:rFonts w:ascii="Times New Roman" w:eastAsia="Times New Roman" w:hAnsi="Times New Roman" w:cs="Times New Roman"/>
          <w:lang w:eastAsia="es-ES"/>
        </w:rPr>
        <w:t>en el nivel de pleno emple</w:t>
      </w:r>
      <w:r>
        <w:rPr>
          <w:rFonts w:ascii="Times New Roman" w:eastAsia="Times New Roman" w:hAnsi="Times New Roman" w:cs="Times New Roman"/>
          <w:lang w:eastAsia="es-ES"/>
        </w:rPr>
        <w:t>o</w:t>
      </w:r>
      <w:r w:rsidR="00155983">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dados, los recursos existentes. La </w:t>
      </w:r>
      <w:r w:rsidR="00155983">
        <w:rPr>
          <w:rFonts w:ascii="Times New Roman" w:eastAsia="Times New Roman" w:hAnsi="Times New Roman" w:cs="Times New Roman"/>
          <w:lang w:eastAsia="es-ES"/>
        </w:rPr>
        <w:t>producción</w:t>
      </w:r>
      <w:r>
        <w:rPr>
          <w:rFonts w:ascii="Times New Roman" w:eastAsia="Times New Roman" w:hAnsi="Times New Roman" w:cs="Times New Roman"/>
          <w:lang w:eastAsia="es-ES"/>
        </w:rPr>
        <w:t xml:space="preserve"> de pleno empleo también se denomina </w:t>
      </w:r>
      <w:r w:rsidR="00155983">
        <w:rPr>
          <w:rFonts w:ascii="Times New Roman" w:eastAsia="Times New Roman" w:hAnsi="Times New Roman" w:cs="Times New Roman"/>
          <w:lang w:eastAsia="es-ES"/>
        </w:rPr>
        <w:t>producción</w:t>
      </w:r>
      <w:r>
        <w:rPr>
          <w:rFonts w:ascii="Times New Roman" w:eastAsia="Times New Roman" w:hAnsi="Times New Roman" w:cs="Times New Roman"/>
          <w:lang w:eastAsia="es-ES"/>
        </w:rPr>
        <w:t xml:space="preserve"> potencial.”</w:t>
      </w:r>
      <w:r w:rsidR="00155983">
        <w:rPr>
          <w:rFonts w:ascii="Times New Roman" w:eastAsia="Times New Roman" w:hAnsi="Times New Roman" w:cs="Times New Roman"/>
          <w:lang w:eastAsia="es-ES"/>
        </w:rPr>
        <w:t xml:space="preserve"> </w:t>
      </w:r>
    </w:p>
    <w:p w:rsidR="00FE6D14" w:rsidRDefault="00155983" w:rsidP="00D01659">
      <w:pPr>
        <w:autoSpaceDE w:val="0"/>
        <w:autoSpaceDN w:val="0"/>
        <w:adjustRightInd w:val="0"/>
        <w:spacing w:after="0"/>
        <w:ind w:left="567" w:right="992"/>
        <w:jc w:val="righ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(Dorbush y Fisher: 2000)</w:t>
      </w:r>
    </w:p>
    <w:p w:rsidR="00E56B4E" w:rsidRDefault="00E56B4E" w:rsidP="00D01659">
      <w:pPr>
        <w:autoSpaceDE w:val="0"/>
        <w:autoSpaceDN w:val="0"/>
        <w:adjustRightInd w:val="0"/>
        <w:spacing w:after="0"/>
        <w:jc w:val="both"/>
        <w:rPr>
          <w:rFonts w:ascii="Times New Roman" w:eastAsia="Times New Roman" w:hAnsi="Times New Roman" w:cs="Times New Roman"/>
          <w:lang w:eastAsia="es-ES"/>
        </w:rPr>
      </w:pPr>
    </w:p>
    <w:p w:rsidR="00E56B4E" w:rsidRDefault="00155983" w:rsidP="00D01659">
      <w:pPr>
        <w:autoSpaceDE w:val="0"/>
        <w:autoSpaceDN w:val="0"/>
        <w:adjustRightInd w:val="0"/>
        <w:spacing w:after="0"/>
        <w:jc w:val="center"/>
        <w:rPr>
          <w:rFonts w:ascii="Times New Roman" w:eastAsia="Times New Roman" w:hAnsi="Times New Roman" w:cs="Times New Roman"/>
          <w:lang w:eastAsia="es-ES"/>
        </w:rPr>
      </w:pPr>
      <w:r>
        <w:rPr>
          <w:rFonts w:ascii="Times New Roman" w:eastAsia="Times New Roman" w:hAnsi="Times New Roman" w:cs="Times New Roman"/>
          <w:lang w:eastAsia="es-ES"/>
        </w:rPr>
        <w:t>Brecha de producción = Producción potencial – producción efectiva</w:t>
      </w:r>
    </w:p>
    <w:p w:rsidR="00E56B4E" w:rsidRDefault="00E56B4E" w:rsidP="00D01659">
      <w:pPr>
        <w:autoSpaceDE w:val="0"/>
        <w:autoSpaceDN w:val="0"/>
        <w:adjustRightInd w:val="0"/>
        <w:spacing w:after="0"/>
        <w:jc w:val="both"/>
        <w:rPr>
          <w:rFonts w:ascii="Times New Roman" w:eastAsia="Times New Roman" w:hAnsi="Times New Roman" w:cs="Times New Roman"/>
          <w:lang w:eastAsia="es-ES"/>
        </w:rPr>
      </w:pPr>
    </w:p>
    <w:p w:rsidR="00E56B4E" w:rsidRDefault="00155983" w:rsidP="00D01659">
      <w:pPr>
        <w:autoSpaceDE w:val="0"/>
        <w:autoSpaceDN w:val="0"/>
        <w:adjustRightInd w:val="0"/>
        <w:spacing w:after="0"/>
        <w:jc w:val="both"/>
        <w:rPr>
          <w:rFonts w:ascii="Times New Roman" w:eastAsia="Times New Roman" w:hAnsi="Times New Roman" w:cs="Times New Roman"/>
          <w:lang w:eastAsia="es-ES"/>
        </w:rPr>
      </w:pPr>
      <w:r>
        <w:rPr>
          <w:rFonts w:ascii="Times New Roman" w:eastAsia="Times New Roman" w:hAnsi="Times New Roman" w:cs="Times New Roman"/>
          <w:lang w:eastAsia="es-ES"/>
        </w:rPr>
        <w:t>La brecha de la producción nos permite medir la magnitud delas deviaciones cíclicas de la producción con respecto a la producción potencial o tendencial</w:t>
      </w:r>
    </w:p>
    <w:p w:rsidR="00E56B4E" w:rsidRDefault="00E56B4E" w:rsidP="00D01659">
      <w:pPr>
        <w:autoSpaceDE w:val="0"/>
        <w:autoSpaceDN w:val="0"/>
        <w:adjustRightInd w:val="0"/>
        <w:spacing w:after="0"/>
        <w:jc w:val="both"/>
        <w:rPr>
          <w:rFonts w:ascii="Times New Roman" w:eastAsia="Times New Roman" w:hAnsi="Times New Roman" w:cs="Times New Roman"/>
          <w:lang w:eastAsia="es-ES"/>
        </w:rPr>
      </w:pPr>
    </w:p>
    <w:p w:rsidR="00E56B4E" w:rsidRDefault="00E56B4E" w:rsidP="00D01659">
      <w:pPr>
        <w:autoSpaceDE w:val="0"/>
        <w:autoSpaceDN w:val="0"/>
        <w:adjustRightInd w:val="0"/>
        <w:spacing w:after="0"/>
        <w:jc w:val="both"/>
        <w:rPr>
          <w:rFonts w:ascii="Times New Roman" w:eastAsia="Times New Roman" w:hAnsi="Times New Roman" w:cs="Times New Roman"/>
          <w:lang w:eastAsia="es-ES"/>
        </w:rPr>
      </w:pPr>
    </w:p>
    <w:p w:rsidR="007C385E" w:rsidRDefault="00CE240D" w:rsidP="00D01659">
      <w:pPr>
        <w:pStyle w:val="Textosinformato"/>
        <w:tabs>
          <w:tab w:val="num" w:pos="993"/>
        </w:tabs>
        <w:spacing w:line="276" w:lineRule="auto"/>
        <w:jc w:val="both"/>
        <w:rPr>
          <w:rFonts w:ascii="Times New Roman" w:hAnsi="Times New Roman"/>
          <w:b/>
          <w:sz w:val="22"/>
          <w:szCs w:val="22"/>
        </w:rPr>
      </w:pPr>
      <w:r>
        <w:rPr>
          <w:rFonts w:ascii="Times New Roman" w:hAnsi="Times New Roman"/>
          <w:b/>
          <w:sz w:val="22"/>
          <w:szCs w:val="22"/>
        </w:rPr>
        <w:t>1.5 Relación</w:t>
      </w:r>
      <w:r w:rsidR="00EC386F">
        <w:rPr>
          <w:rFonts w:ascii="Times New Roman" w:hAnsi="Times New Roman"/>
          <w:b/>
          <w:sz w:val="22"/>
          <w:szCs w:val="22"/>
        </w:rPr>
        <w:t xml:space="preserve"> entre variables</w:t>
      </w:r>
    </w:p>
    <w:p w:rsidR="007C385E" w:rsidRDefault="007C385E" w:rsidP="00D01659">
      <w:pPr>
        <w:pStyle w:val="Textosinformato"/>
        <w:tabs>
          <w:tab w:val="num" w:pos="993"/>
        </w:tabs>
        <w:spacing w:line="276" w:lineRule="auto"/>
        <w:jc w:val="both"/>
        <w:rPr>
          <w:rFonts w:ascii="Times New Roman" w:hAnsi="Times New Roman"/>
          <w:b/>
          <w:sz w:val="22"/>
          <w:szCs w:val="22"/>
        </w:rPr>
      </w:pPr>
    </w:p>
    <w:p w:rsidR="00EC386F" w:rsidRPr="00EC386F" w:rsidRDefault="00D01659" w:rsidP="00D01659">
      <w:pPr>
        <w:autoSpaceDE w:val="0"/>
        <w:autoSpaceDN w:val="0"/>
        <w:adjustRightInd w:val="0"/>
        <w:spacing w:after="0"/>
        <w:jc w:val="both"/>
        <w:rPr>
          <w:rFonts w:ascii="Times New Roman" w:hAnsi="Times New Roman" w:cs="Times New Roman"/>
          <w:b/>
        </w:rPr>
      </w:pPr>
      <w:r>
        <w:rPr>
          <w:rFonts w:ascii="Times New Roman" w:hAnsi="Times New Roman" w:cs="Times New Roman"/>
          <w:b/>
        </w:rPr>
        <w:t xml:space="preserve">1.5.1 </w:t>
      </w:r>
      <w:r w:rsidR="00EC386F" w:rsidRPr="00EC386F">
        <w:rPr>
          <w:rFonts w:ascii="Times New Roman" w:hAnsi="Times New Roman" w:cs="Times New Roman"/>
          <w:b/>
        </w:rPr>
        <w:t>Crecimiento económico a largo plazo</w:t>
      </w:r>
    </w:p>
    <w:p w:rsidR="00EC386F" w:rsidRPr="00B478C0" w:rsidRDefault="00EC386F" w:rsidP="00D01659">
      <w:pPr>
        <w:pStyle w:val="Textosinformato"/>
        <w:tabs>
          <w:tab w:val="num" w:pos="993"/>
        </w:tabs>
        <w:spacing w:line="276" w:lineRule="auto"/>
        <w:jc w:val="both"/>
        <w:rPr>
          <w:rFonts w:ascii="Times New Roman" w:hAnsi="Times New Roman"/>
          <w:sz w:val="22"/>
          <w:szCs w:val="22"/>
        </w:rPr>
      </w:pPr>
    </w:p>
    <w:p w:rsidR="00EC386F" w:rsidRPr="00B478C0" w:rsidRDefault="00EC386F" w:rsidP="00D01659">
      <w:pPr>
        <w:autoSpaceDE w:val="0"/>
        <w:autoSpaceDN w:val="0"/>
        <w:adjustRightInd w:val="0"/>
        <w:spacing w:after="0"/>
        <w:jc w:val="both"/>
        <w:rPr>
          <w:rFonts w:ascii="Times New Roman" w:hAnsi="Times New Roman" w:cs="Times New Roman"/>
        </w:rPr>
      </w:pPr>
      <w:r w:rsidRPr="00B478C0">
        <w:rPr>
          <w:rFonts w:ascii="Times New Roman" w:hAnsi="Times New Roman" w:cs="Times New Roman"/>
        </w:rPr>
        <w:t>La tendencia estable de la producción agregada a aumentar en el tiempo se denomina “</w:t>
      </w:r>
      <w:r w:rsidRPr="00670B52">
        <w:rPr>
          <w:rFonts w:ascii="Times New Roman" w:hAnsi="Times New Roman" w:cs="Times New Roman"/>
          <w:b/>
        </w:rPr>
        <w:t>crecimiento a largo plazo</w:t>
      </w:r>
      <w:r w:rsidRPr="00B478C0">
        <w:rPr>
          <w:rFonts w:ascii="Times New Roman" w:hAnsi="Times New Roman" w:cs="Times New Roman"/>
        </w:rPr>
        <w:t>”. No hay que confundir el crecimiento a largo plazo con la fase de expansión del ciclo económico (que tiene una duración promedio de unos cinco años). El crecimiento a largo plazo hace referencia al crecimiento durante un periodo de varias décadas.</w:t>
      </w:r>
    </w:p>
    <w:p w:rsidR="00EC386F" w:rsidRPr="00B478C0" w:rsidRDefault="00EC386F" w:rsidP="00D01659">
      <w:pPr>
        <w:pStyle w:val="Textosinformato"/>
        <w:tabs>
          <w:tab w:val="num" w:pos="993"/>
        </w:tabs>
        <w:spacing w:line="276" w:lineRule="auto"/>
        <w:jc w:val="both"/>
        <w:rPr>
          <w:rFonts w:ascii="Times New Roman" w:hAnsi="Times New Roman"/>
          <w:sz w:val="22"/>
          <w:szCs w:val="22"/>
        </w:rPr>
      </w:pPr>
      <w:r w:rsidRPr="00B478C0">
        <w:rPr>
          <w:rFonts w:ascii="Times New Roman" w:hAnsi="Times New Roman"/>
          <w:sz w:val="22"/>
          <w:szCs w:val="22"/>
        </w:rPr>
        <w:t>Los países quieren saber cuáles son los ingredientes de una fructífera receta para crecer, para ello abordan cuestiones como el déficit presupuestario, la inversión en capital físico, en investigación y desarrollo y en capital humano como algunas de muchas variables para el éxito económico.</w:t>
      </w:r>
    </w:p>
    <w:p w:rsidR="00EC386F" w:rsidRPr="00B478C0" w:rsidRDefault="00EC386F" w:rsidP="00D01659">
      <w:pPr>
        <w:pStyle w:val="Textosinformato"/>
        <w:tabs>
          <w:tab w:val="num" w:pos="993"/>
        </w:tabs>
        <w:spacing w:line="276" w:lineRule="auto"/>
        <w:jc w:val="both"/>
        <w:rPr>
          <w:rFonts w:ascii="Times New Roman" w:hAnsi="Times New Roman"/>
          <w:sz w:val="22"/>
          <w:szCs w:val="22"/>
        </w:rPr>
      </w:pPr>
      <w:r w:rsidRPr="00B478C0">
        <w:rPr>
          <w:rFonts w:ascii="Times New Roman" w:hAnsi="Times New Roman"/>
          <w:sz w:val="22"/>
          <w:szCs w:val="22"/>
        </w:rPr>
        <w:t>Para debatir:</w:t>
      </w:r>
    </w:p>
    <w:p w:rsidR="00EC386F" w:rsidRPr="00B478C0" w:rsidRDefault="00EC386F" w:rsidP="00D01659">
      <w:pPr>
        <w:pStyle w:val="Textosinformato"/>
        <w:tabs>
          <w:tab w:val="num" w:pos="993"/>
        </w:tabs>
        <w:spacing w:line="276" w:lineRule="auto"/>
        <w:jc w:val="both"/>
        <w:rPr>
          <w:rFonts w:ascii="Times New Roman" w:hAnsi="Times New Roman"/>
          <w:sz w:val="22"/>
          <w:szCs w:val="22"/>
        </w:rPr>
      </w:pPr>
    </w:p>
    <w:p w:rsidR="00EC386F" w:rsidRPr="00B478C0" w:rsidRDefault="00EC386F" w:rsidP="00D01659">
      <w:pPr>
        <w:pStyle w:val="Textosinformato"/>
        <w:tabs>
          <w:tab w:val="num" w:pos="993"/>
        </w:tabs>
        <w:spacing w:line="276" w:lineRule="auto"/>
        <w:jc w:val="both"/>
        <w:rPr>
          <w:rFonts w:ascii="Times New Roman" w:hAnsi="Times New Roman"/>
          <w:sz w:val="22"/>
          <w:szCs w:val="22"/>
        </w:rPr>
      </w:pPr>
      <w:r w:rsidRPr="00B478C0">
        <w:rPr>
          <w:rFonts w:ascii="Times New Roman" w:hAnsi="Times New Roman"/>
          <w:sz w:val="22"/>
          <w:szCs w:val="22"/>
        </w:rPr>
        <w:t xml:space="preserve">De todos los dilemas macroeconómicos, el más angustioso  es la elección entre una baja inflación y un bajo desempleo. El electorado exige un bajo desempleo y una elevad producción. Pero cuando los niveles de producción y de empleo son elevados, suben los precios y los salarios y la inflación tiende a aumentar en los periodos de rápido crecimiento económico, por lo que las autoridades económicas se ven obligadas a poner </w:t>
      </w:r>
      <w:r w:rsidRPr="00B478C0">
        <w:rPr>
          <w:rFonts w:ascii="Times New Roman" w:hAnsi="Times New Roman"/>
          <w:sz w:val="22"/>
          <w:szCs w:val="22"/>
        </w:rPr>
        <w:lastRenderedPageBreak/>
        <w:t>freno a la economía cuando esta crece demasiado deprisa o cuando el desempleo disminuye excesivamente con el fin de evitar una inflación galopante.</w:t>
      </w:r>
    </w:p>
    <w:p w:rsidR="00EC386F" w:rsidRPr="00B478C0" w:rsidRDefault="00EC386F" w:rsidP="00D01659">
      <w:pPr>
        <w:pStyle w:val="Textosinformato"/>
        <w:tabs>
          <w:tab w:val="num" w:pos="993"/>
        </w:tabs>
        <w:spacing w:line="276" w:lineRule="auto"/>
        <w:jc w:val="both"/>
        <w:rPr>
          <w:rFonts w:ascii="Times New Roman" w:hAnsi="Times New Roman"/>
          <w:sz w:val="22"/>
          <w:szCs w:val="22"/>
        </w:rPr>
      </w:pPr>
    </w:p>
    <w:p w:rsidR="00EC386F" w:rsidRPr="00B478C0" w:rsidRDefault="00EC386F" w:rsidP="00D01659">
      <w:pPr>
        <w:pStyle w:val="Textosinformato"/>
        <w:tabs>
          <w:tab w:val="num" w:pos="993"/>
        </w:tabs>
        <w:spacing w:line="276" w:lineRule="auto"/>
        <w:jc w:val="center"/>
        <w:rPr>
          <w:rFonts w:ascii="Times New Roman" w:hAnsi="Times New Roman"/>
          <w:sz w:val="22"/>
          <w:szCs w:val="22"/>
        </w:rPr>
      </w:pPr>
      <w:r w:rsidRPr="00B478C0">
        <w:rPr>
          <w:rFonts w:ascii="Times New Roman" w:hAnsi="Times New Roman"/>
          <w:noProof/>
          <w:sz w:val="22"/>
          <w:szCs w:val="22"/>
          <w:lang w:eastAsia="es-BO"/>
        </w:rPr>
        <w:drawing>
          <wp:inline distT="0" distB="0" distL="0" distR="0" wp14:anchorId="30350D8C" wp14:editId="7E558E98">
            <wp:extent cx="4572000" cy="2743200"/>
            <wp:effectExtent l="19050" t="0" r="190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86F" w:rsidRPr="00B478C0" w:rsidRDefault="00EC386F" w:rsidP="00D01659">
      <w:pPr>
        <w:pStyle w:val="Textosinformato"/>
        <w:tabs>
          <w:tab w:val="num" w:pos="993"/>
        </w:tabs>
        <w:spacing w:line="276" w:lineRule="auto"/>
        <w:jc w:val="both"/>
        <w:rPr>
          <w:rFonts w:ascii="Times New Roman" w:hAnsi="Times New Roman"/>
          <w:sz w:val="22"/>
          <w:szCs w:val="22"/>
        </w:rPr>
      </w:pPr>
    </w:p>
    <w:p w:rsidR="007C385E" w:rsidRDefault="007C385E" w:rsidP="00D01659">
      <w:pPr>
        <w:pStyle w:val="Textosinformato"/>
        <w:tabs>
          <w:tab w:val="num" w:pos="993"/>
        </w:tabs>
        <w:spacing w:line="276" w:lineRule="auto"/>
        <w:jc w:val="both"/>
        <w:rPr>
          <w:rFonts w:ascii="Times New Roman" w:hAnsi="Times New Roman"/>
          <w:b/>
          <w:sz w:val="22"/>
          <w:szCs w:val="22"/>
        </w:rPr>
      </w:pPr>
    </w:p>
    <w:p w:rsidR="007C385E" w:rsidRDefault="00D01659" w:rsidP="00D01659">
      <w:pPr>
        <w:pStyle w:val="Textosinformato"/>
        <w:tabs>
          <w:tab w:val="num" w:pos="993"/>
        </w:tabs>
        <w:spacing w:line="276" w:lineRule="auto"/>
        <w:jc w:val="both"/>
        <w:rPr>
          <w:rFonts w:ascii="Times New Roman" w:hAnsi="Times New Roman"/>
          <w:b/>
          <w:sz w:val="22"/>
          <w:szCs w:val="22"/>
        </w:rPr>
      </w:pPr>
      <w:r>
        <w:rPr>
          <w:rFonts w:ascii="Times New Roman" w:hAnsi="Times New Roman"/>
          <w:b/>
          <w:sz w:val="22"/>
          <w:szCs w:val="22"/>
        </w:rPr>
        <w:t xml:space="preserve">1.5.2  </w:t>
      </w:r>
      <w:r w:rsidR="00054A0A">
        <w:rPr>
          <w:rFonts w:ascii="Times New Roman" w:hAnsi="Times New Roman"/>
          <w:b/>
          <w:sz w:val="22"/>
          <w:szCs w:val="22"/>
        </w:rPr>
        <w:t>El crecimiento y el desempleo</w:t>
      </w:r>
    </w:p>
    <w:p w:rsidR="00054A0A" w:rsidRDefault="00054A0A" w:rsidP="00D01659">
      <w:pPr>
        <w:pStyle w:val="Textosinformato"/>
        <w:tabs>
          <w:tab w:val="num" w:pos="993"/>
        </w:tabs>
        <w:spacing w:line="276" w:lineRule="auto"/>
        <w:jc w:val="both"/>
        <w:rPr>
          <w:rFonts w:ascii="Times New Roman" w:hAnsi="Times New Roman"/>
          <w:b/>
          <w:sz w:val="22"/>
          <w:szCs w:val="22"/>
        </w:rPr>
      </w:pPr>
    </w:p>
    <w:p w:rsidR="00054A0A" w:rsidRDefault="00054A0A" w:rsidP="00D01659">
      <w:pPr>
        <w:pStyle w:val="Textosinformato"/>
        <w:tabs>
          <w:tab w:val="num" w:pos="993"/>
        </w:tabs>
        <w:spacing w:line="276" w:lineRule="auto"/>
        <w:jc w:val="both"/>
        <w:rPr>
          <w:rFonts w:ascii="Times New Roman" w:hAnsi="Times New Roman"/>
          <w:sz w:val="22"/>
          <w:szCs w:val="22"/>
        </w:rPr>
      </w:pPr>
      <w:r>
        <w:rPr>
          <w:rFonts w:ascii="Times New Roman" w:hAnsi="Times New Roman"/>
          <w:sz w:val="22"/>
          <w:szCs w:val="22"/>
        </w:rPr>
        <w:t xml:space="preserve">La relación entre el crecimiento real y las variaciones de la tasa de desempleo se denominan ley de okum , en honor a su descubridor, el desaparecido Arthur okum. Según esta ley, la tasa de desempleo </w:t>
      </w:r>
      <w:r w:rsidR="00402E12">
        <w:rPr>
          <w:rFonts w:ascii="Times New Roman" w:hAnsi="Times New Roman"/>
          <w:sz w:val="22"/>
          <w:szCs w:val="22"/>
        </w:rPr>
        <w:t>disminuye</w:t>
      </w:r>
      <w:r>
        <w:rPr>
          <w:rFonts w:ascii="Times New Roman" w:hAnsi="Times New Roman"/>
          <w:sz w:val="22"/>
          <w:szCs w:val="22"/>
        </w:rPr>
        <w:t xml:space="preserve"> cuando el </w:t>
      </w:r>
      <w:r w:rsidR="00402E12">
        <w:rPr>
          <w:rFonts w:ascii="Times New Roman" w:hAnsi="Times New Roman"/>
          <w:sz w:val="22"/>
          <w:szCs w:val="22"/>
        </w:rPr>
        <w:t xml:space="preserve">crecimiento es superior a la tasa tendencial 2,25 por 100. Concretamente, la tasa de desempleo disminuye medio punto porcentual por cada punto porcentual de crecimiento del PIB real por encima de la tasa tendencial que se mantiene durante un año. Esta relación se formula en la siguiente ecuación, en la que </w:t>
      </w:r>
      <w:r w:rsidR="00E231DD" w:rsidRPr="00E231DD">
        <w:rPr>
          <w:rFonts w:ascii="Times New Roman" w:hAnsi="Times New Roman"/>
          <w:position w:val="-4"/>
          <w:sz w:val="22"/>
          <w:szCs w:val="22"/>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1.65pt" o:ole="">
            <v:imagedata r:id="rId11" o:title=""/>
          </v:shape>
          <o:OLEObject Type="Embed" ProgID="Equation.3" ShapeID="_x0000_i1025" DrawAspect="Content" ObjectID="_1533125117" r:id="rId12"/>
        </w:object>
      </w:r>
      <w:r w:rsidR="00E231DD">
        <w:rPr>
          <w:rFonts w:ascii="Times New Roman" w:hAnsi="Times New Roman"/>
          <w:sz w:val="22"/>
          <w:szCs w:val="22"/>
        </w:rPr>
        <w:t>u  representa la variación de la tasa de desempleo, y es la tasa de crecimiento de la producción y 2,25 es el crecimiento  tendencial de la producción.</w:t>
      </w:r>
    </w:p>
    <w:p w:rsidR="00E231DD" w:rsidRPr="00054A0A" w:rsidRDefault="00E231DD" w:rsidP="00D01659">
      <w:pPr>
        <w:pStyle w:val="Textosinformato"/>
        <w:tabs>
          <w:tab w:val="num" w:pos="993"/>
        </w:tabs>
        <w:spacing w:line="276" w:lineRule="auto"/>
        <w:jc w:val="both"/>
        <w:rPr>
          <w:rFonts w:ascii="Times New Roman" w:hAnsi="Times New Roman"/>
          <w:sz w:val="22"/>
          <w:szCs w:val="22"/>
        </w:rPr>
      </w:pPr>
    </w:p>
    <w:p w:rsidR="007C385E" w:rsidRDefault="007C385E" w:rsidP="00D01659">
      <w:pPr>
        <w:pStyle w:val="Textosinformato"/>
        <w:tabs>
          <w:tab w:val="num" w:pos="993"/>
        </w:tabs>
        <w:spacing w:line="276" w:lineRule="auto"/>
        <w:jc w:val="both"/>
        <w:rPr>
          <w:rFonts w:ascii="Times New Roman" w:hAnsi="Times New Roman"/>
          <w:b/>
          <w:sz w:val="22"/>
          <w:szCs w:val="22"/>
        </w:rPr>
      </w:pPr>
    </w:p>
    <w:p w:rsidR="007C385E" w:rsidRDefault="00E231DD" w:rsidP="00D01659">
      <w:pPr>
        <w:pStyle w:val="Textosinformato"/>
        <w:tabs>
          <w:tab w:val="num" w:pos="993"/>
        </w:tabs>
        <w:spacing w:line="276" w:lineRule="auto"/>
        <w:jc w:val="both"/>
        <w:rPr>
          <w:rFonts w:ascii="Times New Roman" w:hAnsi="Times New Roman"/>
          <w:sz w:val="22"/>
          <w:szCs w:val="22"/>
        </w:rPr>
      </w:pPr>
      <w:r w:rsidRPr="00E231DD">
        <w:rPr>
          <w:rFonts w:ascii="Times New Roman" w:hAnsi="Times New Roman"/>
          <w:sz w:val="22"/>
          <w:szCs w:val="22"/>
        </w:rPr>
        <w:t xml:space="preserve">Para </w:t>
      </w:r>
      <w:r>
        <w:rPr>
          <w:rFonts w:ascii="Times New Roman" w:hAnsi="Times New Roman"/>
          <w:sz w:val="22"/>
          <w:szCs w:val="22"/>
        </w:rPr>
        <w:t xml:space="preserve">mostrar cómo se utiliza esta fórmula, supongamos que el crecimiento es de 4,25 </w:t>
      </w:r>
      <w:r w:rsidR="00FA6E66">
        <w:rPr>
          <w:rFonts w:ascii="Times New Roman" w:hAnsi="Times New Roman"/>
          <w:sz w:val="22"/>
          <w:szCs w:val="22"/>
        </w:rPr>
        <w:t>por cien en un determinado año. Esto implicaría una reducción de la tasa de desempleo de 1,0 (=</w:t>
      </w:r>
      <w:r w:rsidR="009C158D">
        <w:rPr>
          <w:rFonts w:ascii="Times New Roman" w:hAnsi="Times New Roman"/>
          <w:sz w:val="22"/>
          <w:szCs w:val="22"/>
        </w:rPr>
        <w:t>-</w:t>
      </w:r>
      <w:r w:rsidR="00FA6E66">
        <w:rPr>
          <w:rFonts w:ascii="Times New Roman" w:hAnsi="Times New Roman"/>
          <w:sz w:val="22"/>
          <w:szCs w:val="22"/>
        </w:rPr>
        <w:t>0,5(4,25-2,25)) punto porcentual.</w:t>
      </w:r>
    </w:p>
    <w:p w:rsidR="00FA6E66" w:rsidRDefault="00FA6E66" w:rsidP="00D01659">
      <w:pPr>
        <w:pStyle w:val="Textosinformato"/>
        <w:tabs>
          <w:tab w:val="num" w:pos="993"/>
        </w:tabs>
        <w:spacing w:line="276" w:lineRule="auto"/>
        <w:jc w:val="both"/>
        <w:rPr>
          <w:rFonts w:ascii="Times New Roman" w:hAnsi="Times New Roman"/>
          <w:sz w:val="22"/>
          <w:szCs w:val="22"/>
        </w:rPr>
      </w:pPr>
    </w:p>
    <w:p w:rsidR="00FA6E66" w:rsidRPr="00E231DD" w:rsidRDefault="00FA6E66" w:rsidP="00D01659">
      <w:pPr>
        <w:pStyle w:val="Textosinformato"/>
        <w:tabs>
          <w:tab w:val="num" w:pos="993"/>
        </w:tabs>
        <w:spacing w:line="276" w:lineRule="auto"/>
        <w:jc w:val="center"/>
        <w:rPr>
          <w:rFonts w:ascii="Times New Roman" w:hAnsi="Times New Roman"/>
          <w:sz w:val="22"/>
          <w:szCs w:val="22"/>
        </w:rPr>
      </w:pPr>
      <w:r w:rsidRPr="00E231DD">
        <w:rPr>
          <w:rFonts w:ascii="Times New Roman" w:hAnsi="Times New Roman"/>
          <w:position w:val="-4"/>
          <w:sz w:val="22"/>
          <w:szCs w:val="22"/>
        </w:rPr>
        <w:object w:dxaOrig="220" w:dyaOrig="260">
          <v:shape id="_x0000_i1026" type="#_x0000_t75" style="width:10.65pt;height:11.65pt" o:ole="">
            <v:imagedata r:id="rId11" o:title=""/>
          </v:shape>
          <o:OLEObject Type="Embed" ProgID="Equation.3" ShapeID="_x0000_i1026" DrawAspect="Content" ObjectID="_1533125118" r:id="rId13"/>
        </w:object>
      </w:r>
      <w:r>
        <w:rPr>
          <w:rFonts w:ascii="Times New Roman" w:hAnsi="Times New Roman"/>
          <w:sz w:val="22"/>
          <w:szCs w:val="22"/>
        </w:rPr>
        <w:t>u  = -0,5 (y – 2,25)</w:t>
      </w:r>
    </w:p>
    <w:p w:rsidR="007C385E" w:rsidRDefault="007C385E" w:rsidP="00D01659">
      <w:pPr>
        <w:pStyle w:val="Textosinformato"/>
        <w:tabs>
          <w:tab w:val="num" w:pos="993"/>
        </w:tabs>
        <w:spacing w:line="276" w:lineRule="auto"/>
        <w:jc w:val="both"/>
        <w:rPr>
          <w:rFonts w:ascii="Times New Roman" w:hAnsi="Times New Roman"/>
          <w:b/>
          <w:sz w:val="22"/>
          <w:szCs w:val="22"/>
        </w:rPr>
      </w:pPr>
    </w:p>
    <w:p w:rsidR="007C385E" w:rsidRDefault="007C385E" w:rsidP="00D01659">
      <w:pPr>
        <w:pStyle w:val="Textosinformato"/>
        <w:tabs>
          <w:tab w:val="num" w:pos="993"/>
        </w:tabs>
        <w:spacing w:line="276" w:lineRule="auto"/>
        <w:jc w:val="both"/>
        <w:rPr>
          <w:rFonts w:ascii="Times New Roman" w:hAnsi="Times New Roman"/>
          <w:b/>
          <w:sz w:val="22"/>
          <w:szCs w:val="22"/>
        </w:rPr>
      </w:pPr>
    </w:p>
    <w:p w:rsidR="00E231DD" w:rsidRPr="00FA6E66" w:rsidRDefault="00FA6E66" w:rsidP="00D01659">
      <w:pPr>
        <w:pStyle w:val="Textosinformato"/>
        <w:tabs>
          <w:tab w:val="num" w:pos="993"/>
        </w:tabs>
        <w:spacing w:line="276" w:lineRule="auto"/>
        <w:jc w:val="both"/>
        <w:rPr>
          <w:rFonts w:ascii="Times New Roman" w:hAnsi="Times New Roman"/>
          <w:sz w:val="22"/>
          <w:szCs w:val="22"/>
        </w:rPr>
      </w:pPr>
      <w:r w:rsidRPr="00FA6E66">
        <w:rPr>
          <w:rFonts w:ascii="Times New Roman" w:hAnsi="Times New Roman"/>
          <w:sz w:val="22"/>
          <w:szCs w:val="22"/>
        </w:rPr>
        <w:t>La ley de Okun, se ha denominado exageradamente ley en vez de regularidad empírica, constituye una regla práctica  para traducir las tasas de crecimiento de la producción en reducciones de la tasa de desempleo.</w:t>
      </w:r>
    </w:p>
    <w:p w:rsidR="00E231DD" w:rsidRDefault="00E231DD" w:rsidP="00D01659">
      <w:pPr>
        <w:pStyle w:val="Textosinformato"/>
        <w:tabs>
          <w:tab w:val="num" w:pos="993"/>
        </w:tabs>
        <w:spacing w:line="276" w:lineRule="auto"/>
        <w:jc w:val="both"/>
        <w:rPr>
          <w:rFonts w:ascii="Times New Roman" w:hAnsi="Times New Roman"/>
          <w:b/>
          <w:sz w:val="22"/>
          <w:szCs w:val="22"/>
        </w:rPr>
      </w:pPr>
    </w:p>
    <w:p w:rsidR="00E231DD" w:rsidRDefault="00BC578B" w:rsidP="00D01659">
      <w:pPr>
        <w:pStyle w:val="Textosinformato"/>
        <w:tabs>
          <w:tab w:val="num" w:pos="993"/>
        </w:tabs>
        <w:spacing w:line="276" w:lineRule="auto"/>
        <w:jc w:val="both"/>
        <w:rPr>
          <w:rFonts w:ascii="Times New Roman" w:hAnsi="Times New Roman"/>
          <w:b/>
          <w:sz w:val="22"/>
          <w:szCs w:val="22"/>
        </w:rPr>
      </w:pPr>
      <w:r w:rsidRPr="00BC578B">
        <w:rPr>
          <w:rFonts w:ascii="Times New Roman" w:hAnsi="Times New Roman"/>
          <w:sz w:val="22"/>
          <w:szCs w:val="22"/>
        </w:rPr>
        <w:t>Aunque esta  regla solo es aproximada y no funciona con mucha precisión de un año a otro,  constituye una forma razonab</w:t>
      </w:r>
      <w:r w:rsidR="00CF5256">
        <w:rPr>
          <w:rFonts w:ascii="Times New Roman" w:hAnsi="Times New Roman"/>
          <w:sz w:val="22"/>
          <w:szCs w:val="22"/>
        </w:rPr>
        <w:t xml:space="preserve">le de traducir el crecimiento </w:t>
      </w:r>
      <w:r w:rsidRPr="00BC578B">
        <w:rPr>
          <w:rFonts w:ascii="Times New Roman" w:hAnsi="Times New Roman"/>
          <w:sz w:val="22"/>
          <w:szCs w:val="22"/>
        </w:rPr>
        <w:t>en desempleo.</w:t>
      </w:r>
    </w:p>
    <w:sectPr w:rsidR="00E231DD" w:rsidSect="006C4178">
      <w:pgSz w:w="12240" w:h="15840" w:code="1"/>
      <w:pgMar w:top="1418" w:right="1325"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E1" w:rsidRDefault="001640E1" w:rsidP="00A74419">
      <w:pPr>
        <w:spacing w:after="0" w:line="240" w:lineRule="auto"/>
      </w:pPr>
      <w:r>
        <w:separator/>
      </w:r>
    </w:p>
  </w:endnote>
  <w:endnote w:type="continuationSeparator" w:id="0">
    <w:p w:rsidR="001640E1" w:rsidRDefault="001640E1" w:rsidP="00A7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E1" w:rsidRDefault="001640E1" w:rsidP="00A74419">
      <w:pPr>
        <w:spacing w:after="0" w:line="240" w:lineRule="auto"/>
      </w:pPr>
      <w:r>
        <w:separator/>
      </w:r>
    </w:p>
  </w:footnote>
  <w:footnote w:type="continuationSeparator" w:id="0">
    <w:p w:rsidR="001640E1" w:rsidRDefault="001640E1" w:rsidP="00A74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1E4"/>
    <w:multiLevelType w:val="hybridMultilevel"/>
    <w:tmpl w:val="F140B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07D36"/>
    <w:multiLevelType w:val="hybridMultilevel"/>
    <w:tmpl w:val="CE6A44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940B94"/>
    <w:multiLevelType w:val="hybridMultilevel"/>
    <w:tmpl w:val="D7649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8E3834"/>
    <w:multiLevelType w:val="hybridMultilevel"/>
    <w:tmpl w:val="9E103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5F6CAE"/>
    <w:multiLevelType w:val="hybridMultilevel"/>
    <w:tmpl w:val="73C6FF1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941AB9"/>
    <w:multiLevelType w:val="hybridMultilevel"/>
    <w:tmpl w:val="BAC6C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E11C08"/>
    <w:multiLevelType w:val="hybridMultilevel"/>
    <w:tmpl w:val="0CAC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070EF1"/>
    <w:multiLevelType w:val="multilevel"/>
    <w:tmpl w:val="C598CC9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6D817AA"/>
    <w:multiLevelType w:val="hybridMultilevel"/>
    <w:tmpl w:val="14E4C3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67611D"/>
    <w:multiLevelType w:val="hybridMultilevel"/>
    <w:tmpl w:val="73C6FF1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CCC7EC5"/>
    <w:multiLevelType w:val="hybridMultilevel"/>
    <w:tmpl w:val="E17024C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B14660"/>
    <w:multiLevelType w:val="hybridMultilevel"/>
    <w:tmpl w:val="2FF66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3E6DB6"/>
    <w:multiLevelType w:val="hybridMultilevel"/>
    <w:tmpl w:val="69ECEA14"/>
    <w:lvl w:ilvl="0" w:tplc="B11E78D8">
      <w:start w:val="1"/>
      <w:numFmt w:val="bullet"/>
      <w:lvlText w:val=""/>
      <w:lvlJc w:val="left"/>
      <w:pPr>
        <w:ind w:left="1560" w:hanging="360"/>
      </w:pPr>
      <w:rPr>
        <w:rFonts w:ascii="Symbol" w:eastAsia="Times New Roman" w:hAnsi="Symbol" w:cs="Times New Roman" w:hint="default"/>
      </w:rPr>
    </w:lvl>
    <w:lvl w:ilvl="1" w:tplc="400A0003" w:tentative="1">
      <w:start w:val="1"/>
      <w:numFmt w:val="bullet"/>
      <w:lvlText w:val="o"/>
      <w:lvlJc w:val="left"/>
      <w:pPr>
        <w:ind w:left="2280" w:hanging="360"/>
      </w:pPr>
      <w:rPr>
        <w:rFonts w:ascii="Courier New" w:hAnsi="Courier New" w:cs="Courier New" w:hint="default"/>
      </w:rPr>
    </w:lvl>
    <w:lvl w:ilvl="2" w:tplc="400A0005" w:tentative="1">
      <w:start w:val="1"/>
      <w:numFmt w:val="bullet"/>
      <w:lvlText w:val=""/>
      <w:lvlJc w:val="left"/>
      <w:pPr>
        <w:ind w:left="3000" w:hanging="360"/>
      </w:pPr>
      <w:rPr>
        <w:rFonts w:ascii="Wingdings" w:hAnsi="Wingdings" w:hint="default"/>
      </w:rPr>
    </w:lvl>
    <w:lvl w:ilvl="3" w:tplc="400A0001" w:tentative="1">
      <w:start w:val="1"/>
      <w:numFmt w:val="bullet"/>
      <w:lvlText w:val=""/>
      <w:lvlJc w:val="left"/>
      <w:pPr>
        <w:ind w:left="3720" w:hanging="360"/>
      </w:pPr>
      <w:rPr>
        <w:rFonts w:ascii="Symbol" w:hAnsi="Symbol" w:hint="default"/>
      </w:rPr>
    </w:lvl>
    <w:lvl w:ilvl="4" w:tplc="400A0003" w:tentative="1">
      <w:start w:val="1"/>
      <w:numFmt w:val="bullet"/>
      <w:lvlText w:val="o"/>
      <w:lvlJc w:val="left"/>
      <w:pPr>
        <w:ind w:left="4440" w:hanging="360"/>
      </w:pPr>
      <w:rPr>
        <w:rFonts w:ascii="Courier New" w:hAnsi="Courier New" w:cs="Courier New" w:hint="default"/>
      </w:rPr>
    </w:lvl>
    <w:lvl w:ilvl="5" w:tplc="400A0005" w:tentative="1">
      <w:start w:val="1"/>
      <w:numFmt w:val="bullet"/>
      <w:lvlText w:val=""/>
      <w:lvlJc w:val="left"/>
      <w:pPr>
        <w:ind w:left="5160" w:hanging="360"/>
      </w:pPr>
      <w:rPr>
        <w:rFonts w:ascii="Wingdings" w:hAnsi="Wingdings" w:hint="default"/>
      </w:rPr>
    </w:lvl>
    <w:lvl w:ilvl="6" w:tplc="400A0001" w:tentative="1">
      <w:start w:val="1"/>
      <w:numFmt w:val="bullet"/>
      <w:lvlText w:val=""/>
      <w:lvlJc w:val="left"/>
      <w:pPr>
        <w:ind w:left="5880" w:hanging="360"/>
      </w:pPr>
      <w:rPr>
        <w:rFonts w:ascii="Symbol" w:hAnsi="Symbol" w:hint="default"/>
      </w:rPr>
    </w:lvl>
    <w:lvl w:ilvl="7" w:tplc="400A0003" w:tentative="1">
      <w:start w:val="1"/>
      <w:numFmt w:val="bullet"/>
      <w:lvlText w:val="o"/>
      <w:lvlJc w:val="left"/>
      <w:pPr>
        <w:ind w:left="6600" w:hanging="360"/>
      </w:pPr>
      <w:rPr>
        <w:rFonts w:ascii="Courier New" w:hAnsi="Courier New" w:cs="Courier New" w:hint="default"/>
      </w:rPr>
    </w:lvl>
    <w:lvl w:ilvl="8" w:tplc="400A0005" w:tentative="1">
      <w:start w:val="1"/>
      <w:numFmt w:val="bullet"/>
      <w:lvlText w:val=""/>
      <w:lvlJc w:val="left"/>
      <w:pPr>
        <w:ind w:left="7320" w:hanging="360"/>
      </w:pPr>
      <w:rPr>
        <w:rFonts w:ascii="Wingdings" w:hAnsi="Wingdings" w:hint="default"/>
      </w:rPr>
    </w:lvl>
  </w:abstractNum>
  <w:abstractNum w:abstractNumId="13">
    <w:nsid w:val="53360DBB"/>
    <w:multiLevelType w:val="hybridMultilevel"/>
    <w:tmpl w:val="C616D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47053A"/>
    <w:multiLevelType w:val="hybridMultilevel"/>
    <w:tmpl w:val="234C61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C54DA2"/>
    <w:multiLevelType w:val="hybridMultilevel"/>
    <w:tmpl w:val="21E6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793E9E"/>
    <w:multiLevelType w:val="hybridMultilevel"/>
    <w:tmpl w:val="08003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352030"/>
    <w:multiLevelType w:val="hybridMultilevel"/>
    <w:tmpl w:val="040EE9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7B653353"/>
    <w:multiLevelType w:val="multilevel"/>
    <w:tmpl w:val="A5A2E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CFF18E1"/>
    <w:multiLevelType w:val="hybridMultilevel"/>
    <w:tmpl w:val="2FCCEFA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7E3D3C31"/>
    <w:multiLevelType w:val="hybridMultilevel"/>
    <w:tmpl w:val="C6065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9"/>
  </w:num>
  <w:num w:numId="5">
    <w:abstractNumId w:val="4"/>
  </w:num>
  <w:num w:numId="6">
    <w:abstractNumId w:val="12"/>
  </w:num>
  <w:num w:numId="7">
    <w:abstractNumId w:val="18"/>
  </w:num>
  <w:num w:numId="8">
    <w:abstractNumId w:val="15"/>
  </w:num>
  <w:num w:numId="9">
    <w:abstractNumId w:val="0"/>
  </w:num>
  <w:num w:numId="10">
    <w:abstractNumId w:val="20"/>
  </w:num>
  <w:num w:numId="11">
    <w:abstractNumId w:val="13"/>
  </w:num>
  <w:num w:numId="12">
    <w:abstractNumId w:val="5"/>
  </w:num>
  <w:num w:numId="13">
    <w:abstractNumId w:val="3"/>
  </w:num>
  <w:num w:numId="14">
    <w:abstractNumId w:val="8"/>
  </w:num>
  <w:num w:numId="15">
    <w:abstractNumId w:val="16"/>
  </w:num>
  <w:num w:numId="16">
    <w:abstractNumId w:val="1"/>
  </w:num>
  <w:num w:numId="17">
    <w:abstractNumId w:val="6"/>
  </w:num>
  <w:num w:numId="18">
    <w:abstractNumId w:val="17"/>
  </w:num>
  <w:num w:numId="19">
    <w:abstractNumId w:val="19"/>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3C"/>
    <w:rsid w:val="00000E9E"/>
    <w:rsid w:val="000206E8"/>
    <w:rsid w:val="00054A0A"/>
    <w:rsid w:val="000B3543"/>
    <w:rsid w:val="000D418A"/>
    <w:rsid w:val="000F0138"/>
    <w:rsid w:val="00155983"/>
    <w:rsid w:val="00163CEF"/>
    <w:rsid w:val="001640E1"/>
    <w:rsid w:val="00183360"/>
    <w:rsid w:val="00194D9D"/>
    <w:rsid w:val="001F558A"/>
    <w:rsid w:val="00214C1B"/>
    <w:rsid w:val="00220984"/>
    <w:rsid w:val="00221B27"/>
    <w:rsid w:val="0023201E"/>
    <w:rsid w:val="00242B22"/>
    <w:rsid w:val="00281779"/>
    <w:rsid w:val="00282905"/>
    <w:rsid w:val="002C23BD"/>
    <w:rsid w:val="00302C4A"/>
    <w:rsid w:val="003065C8"/>
    <w:rsid w:val="00364F0B"/>
    <w:rsid w:val="00386605"/>
    <w:rsid w:val="003C058E"/>
    <w:rsid w:val="003C31A9"/>
    <w:rsid w:val="003C3EF5"/>
    <w:rsid w:val="003C584D"/>
    <w:rsid w:val="003E1013"/>
    <w:rsid w:val="003E6142"/>
    <w:rsid w:val="003F303A"/>
    <w:rsid w:val="00401A84"/>
    <w:rsid w:val="00402E12"/>
    <w:rsid w:val="00403B35"/>
    <w:rsid w:val="00426AD3"/>
    <w:rsid w:val="004311DC"/>
    <w:rsid w:val="0045036D"/>
    <w:rsid w:val="004C0728"/>
    <w:rsid w:val="004D0E3C"/>
    <w:rsid w:val="00516CC9"/>
    <w:rsid w:val="00557B3B"/>
    <w:rsid w:val="00567E15"/>
    <w:rsid w:val="005D65F1"/>
    <w:rsid w:val="006170E0"/>
    <w:rsid w:val="00635750"/>
    <w:rsid w:val="006641CC"/>
    <w:rsid w:val="00667593"/>
    <w:rsid w:val="00670B52"/>
    <w:rsid w:val="006A4485"/>
    <w:rsid w:val="006C4178"/>
    <w:rsid w:val="007117B4"/>
    <w:rsid w:val="0071735A"/>
    <w:rsid w:val="00740A63"/>
    <w:rsid w:val="007636A5"/>
    <w:rsid w:val="00776D40"/>
    <w:rsid w:val="0079692D"/>
    <w:rsid w:val="007B3222"/>
    <w:rsid w:val="007C385E"/>
    <w:rsid w:val="00807B2A"/>
    <w:rsid w:val="0082044A"/>
    <w:rsid w:val="008261A9"/>
    <w:rsid w:val="008268CE"/>
    <w:rsid w:val="00832C94"/>
    <w:rsid w:val="00833936"/>
    <w:rsid w:val="008474B6"/>
    <w:rsid w:val="008A3754"/>
    <w:rsid w:val="0093718F"/>
    <w:rsid w:val="00950696"/>
    <w:rsid w:val="00974CA0"/>
    <w:rsid w:val="009C158D"/>
    <w:rsid w:val="009D272A"/>
    <w:rsid w:val="00A105ED"/>
    <w:rsid w:val="00A51B9D"/>
    <w:rsid w:val="00A55632"/>
    <w:rsid w:val="00A60622"/>
    <w:rsid w:val="00A74419"/>
    <w:rsid w:val="00A859B2"/>
    <w:rsid w:val="00A85C54"/>
    <w:rsid w:val="00A8657F"/>
    <w:rsid w:val="00A9715A"/>
    <w:rsid w:val="00AC198B"/>
    <w:rsid w:val="00AC63D6"/>
    <w:rsid w:val="00AF143A"/>
    <w:rsid w:val="00B2160E"/>
    <w:rsid w:val="00B478C0"/>
    <w:rsid w:val="00B51560"/>
    <w:rsid w:val="00B56456"/>
    <w:rsid w:val="00B5707A"/>
    <w:rsid w:val="00B7088E"/>
    <w:rsid w:val="00B80E6A"/>
    <w:rsid w:val="00B91B7B"/>
    <w:rsid w:val="00B92A0B"/>
    <w:rsid w:val="00BC578B"/>
    <w:rsid w:val="00C055A5"/>
    <w:rsid w:val="00C22FD6"/>
    <w:rsid w:val="00C26EC0"/>
    <w:rsid w:val="00C57235"/>
    <w:rsid w:val="00CE240D"/>
    <w:rsid w:val="00CE3E79"/>
    <w:rsid w:val="00CF0012"/>
    <w:rsid w:val="00CF5256"/>
    <w:rsid w:val="00D01659"/>
    <w:rsid w:val="00D02E87"/>
    <w:rsid w:val="00D1545A"/>
    <w:rsid w:val="00D94AED"/>
    <w:rsid w:val="00DC3692"/>
    <w:rsid w:val="00DC79A3"/>
    <w:rsid w:val="00DD11D0"/>
    <w:rsid w:val="00E10DFB"/>
    <w:rsid w:val="00E12C02"/>
    <w:rsid w:val="00E2031E"/>
    <w:rsid w:val="00E231DD"/>
    <w:rsid w:val="00E36DCA"/>
    <w:rsid w:val="00E401A0"/>
    <w:rsid w:val="00E56B4E"/>
    <w:rsid w:val="00E71885"/>
    <w:rsid w:val="00EB6903"/>
    <w:rsid w:val="00EC386F"/>
    <w:rsid w:val="00EC489C"/>
    <w:rsid w:val="00EE2DFD"/>
    <w:rsid w:val="00EF2536"/>
    <w:rsid w:val="00F01F4A"/>
    <w:rsid w:val="00F3314E"/>
    <w:rsid w:val="00F34773"/>
    <w:rsid w:val="00F85773"/>
    <w:rsid w:val="00FA6E66"/>
    <w:rsid w:val="00FB671F"/>
    <w:rsid w:val="00FD0468"/>
    <w:rsid w:val="00FE678F"/>
    <w:rsid w:val="00FE6D14"/>
    <w:rsid w:val="00FE6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D0E3C"/>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D0E3C"/>
    <w:rPr>
      <w:rFonts w:ascii="Courier New" w:eastAsia="Times New Roman" w:hAnsi="Courier New" w:cs="Times New Roman"/>
      <w:sz w:val="20"/>
      <w:szCs w:val="20"/>
      <w:lang w:eastAsia="es-ES"/>
    </w:rPr>
  </w:style>
  <w:style w:type="paragraph" w:styleId="Textodeglobo">
    <w:name w:val="Balloon Text"/>
    <w:basedOn w:val="Normal"/>
    <w:link w:val="TextodegloboCar"/>
    <w:uiPriority w:val="99"/>
    <w:semiHidden/>
    <w:unhideWhenUsed/>
    <w:rsid w:val="00000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E9E"/>
    <w:rPr>
      <w:rFonts w:ascii="Tahoma" w:hAnsi="Tahoma" w:cs="Tahoma"/>
      <w:sz w:val="16"/>
      <w:szCs w:val="16"/>
    </w:rPr>
  </w:style>
  <w:style w:type="paragraph" w:styleId="Prrafodelista">
    <w:name w:val="List Paragraph"/>
    <w:basedOn w:val="Normal"/>
    <w:uiPriority w:val="34"/>
    <w:qFormat/>
    <w:rsid w:val="0093718F"/>
    <w:pPr>
      <w:ind w:left="720"/>
      <w:contextualSpacing/>
    </w:pPr>
  </w:style>
  <w:style w:type="paragraph" w:styleId="Textonotapie">
    <w:name w:val="footnote text"/>
    <w:basedOn w:val="Normal"/>
    <w:link w:val="TextonotapieCar"/>
    <w:uiPriority w:val="99"/>
    <w:semiHidden/>
    <w:unhideWhenUsed/>
    <w:rsid w:val="00A744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4419"/>
    <w:rPr>
      <w:sz w:val="20"/>
      <w:szCs w:val="20"/>
    </w:rPr>
  </w:style>
  <w:style w:type="character" w:styleId="Refdenotaalpie">
    <w:name w:val="footnote reference"/>
    <w:basedOn w:val="Fuentedeprrafopredeter"/>
    <w:uiPriority w:val="99"/>
    <w:semiHidden/>
    <w:unhideWhenUsed/>
    <w:rsid w:val="00A74419"/>
    <w:rPr>
      <w:vertAlign w:val="superscript"/>
    </w:rPr>
  </w:style>
  <w:style w:type="character" w:styleId="Textodelmarcadordeposicin">
    <w:name w:val="Placeholder Text"/>
    <w:basedOn w:val="Fuentedeprrafopredeter"/>
    <w:uiPriority w:val="99"/>
    <w:semiHidden/>
    <w:rsid w:val="00EF2536"/>
    <w:rPr>
      <w:color w:val="808080"/>
    </w:rPr>
  </w:style>
  <w:style w:type="paragraph" w:customStyle="1" w:styleId="Default">
    <w:name w:val="Default"/>
    <w:rsid w:val="006641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D0E3C"/>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D0E3C"/>
    <w:rPr>
      <w:rFonts w:ascii="Courier New" w:eastAsia="Times New Roman" w:hAnsi="Courier New" w:cs="Times New Roman"/>
      <w:sz w:val="20"/>
      <w:szCs w:val="20"/>
      <w:lang w:eastAsia="es-ES"/>
    </w:rPr>
  </w:style>
  <w:style w:type="paragraph" w:styleId="Textodeglobo">
    <w:name w:val="Balloon Text"/>
    <w:basedOn w:val="Normal"/>
    <w:link w:val="TextodegloboCar"/>
    <w:uiPriority w:val="99"/>
    <w:semiHidden/>
    <w:unhideWhenUsed/>
    <w:rsid w:val="00000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E9E"/>
    <w:rPr>
      <w:rFonts w:ascii="Tahoma" w:hAnsi="Tahoma" w:cs="Tahoma"/>
      <w:sz w:val="16"/>
      <w:szCs w:val="16"/>
    </w:rPr>
  </w:style>
  <w:style w:type="paragraph" w:styleId="Prrafodelista">
    <w:name w:val="List Paragraph"/>
    <w:basedOn w:val="Normal"/>
    <w:uiPriority w:val="34"/>
    <w:qFormat/>
    <w:rsid w:val="0093718F"/>
    <w:pPr>
      <w:ind w:left="720"/>
      <w:contextualSpacing/>
    </w:pPr>
  </w:style>
  <w:style w:type="paragraph" w:styleId="Textonotapie">
    <w:name w:val="footnote text"/>
    <w:basedOn w:val="Normal"/>
    <w:link w:val="TextonotapieCar"/>
    <w:uiPriority w:val="99"/>
    <w:semiHidden/>
    <w:unhideWhenUsed/>
    <w:rsid w:val="00A744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4419"/>
    <w:rPr>
      <w:sz w:val="20"/>
      <w:szCs w:val="20"/>
    </w:rPr>
  </w:style>
  <w:style w:type="character" w:styleId="Refdenotaalpie">
    <w:name w:val="footnote reference"/>
    <w:basedOn w:val="Fuentedeprrafopredeter"/>
    <w:uiPriority w:val="99"/>
    <w:semiHidden/>
    <w:unhideWhenUsed/>
    <w:rsid w:val="00A74419"/>
    <w:rPr>
      <w:vertAlign w:val="superscript"/>
    </w:rPr>
  </w:style>
  <w:style w:type="character" w:styleId="Textodelmarcadordeposicin">
    <w:name w:val="Placeholder Text"/>
    <w:basedOn w:val="Fuentedeprrafopredeter"/>
    <w:uiPriority w:val="99"/>
    <w:semiHidden/>
    <w:rsid w:val="00EF2536"/>
    <w:rPr>
      <w:color w:val="808080"/>
    </w:rPr>
  </w:style>
  <w:style w:type="paragraph" w:customStyle="1" w:styleId="Default">
    <w:name w:val="Default"/>
    <w:rsid w:val="006641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Henry\Mis%20documentos54\ECONOMIA%20NUEVO\ayudantias\ECO%20GENERAL\eco%20general%201-2010\eco%20uberoaga\FORMULAS%20MACR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B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ES" sz="1200"/>
              <a:t>Bolivia:</a:t>
            </a:r>
            <a:r>
              <a:rPr lang="es-ES" sz="1200" baseline="0"/>
              <a:t> </a:t>
            </a:r>
            <a:r>
              <a:rPr lang="es-ES" sz="1200"/>
              <a:t>PIB real base 1990</a:t>
            </a:r>
          </a:p>
        </c:rich>
      </c:tx>
      <c:layout>
        <c:manualLayout>
          <c:xMode val="edge"/>
          <c:yMode val="edge"/>
          <c:x val="0.33732991282902203"/>
          <c:y val="3.4535746596079449E-2"/>
        </c:manualLayout>
      </c:layout>
      <c:overlay val="0"/>
    </c:title>
    <c:autoTitleDeleted val="0"/>
    <c:plotArea>
      <c:layout>
        <c:manualLayout>
          <c:layoutTarget val="inner"/>
          <c:xMode val="edge"/>
          <c:yMode val="edge"/>
          <c:x val="0.13123268422264442"/>
          <c:y val="0.11079136690647502"/>
          <c:w val="0.8465312505036019"/>
          <c:h val="0.70647482014388718"/>
        </c:manualLayout>
      </c:layout>
      <c:lineChart>
        <c:grouping val="standard"/>
        <c:varyColors val="0"/>
        <c:ser>
          <c:idx val="0"/>
          <c:order val="0"/>
          <c:tx>
            <c:strRef>
              <c:f>Hoja2!$F$1</c:f>
              <c:strCache>
                <c:ptCount val="1"/>
                <c:pt idx="0">
                  <c:v>PIB REAL</c:v>
                </c:pt>
              </c:strCache>
            </c:strRef>
          </c:tx>
          <c:cat>
            <c:strRef>
              <c:f>Hoja2!$E$2:$E$60</c:f>
              <c:strCache>
                <c:ptCount val="5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2005(p)</c:v>
                </c:pt>
                <c:pt idx="56">
                  <c:v>2006</c:v>
                </c:pt>
                <c:pt idx="57">
                  <c:v>2007</c:v>
                </c:pt>
                <c:pt idx="58">
                  <c:v>2008</c:v>
                </c:pt>
              </c:strCache>
            </c:strRef>
          </c:cat>
          <c:val>
            <c:numRef>
              <c:f>Hoja2!$F$2:$F$60</c:f>
              <c:numCache>
                <c:formatCode>0.0</c:formatCode>
                <c:ptCount val="59"/>
                <c:pt idx="0">
                  <c:v>5759.6301063126812</c:v>
                </c:pt>
                <c:pt idx="1">
                  <c:v>6165.5273216549786</c:v>
                </c:pt>
                <c:pt idx="2">
                  <c:v>6352.2057877828465</c:v>
                </c:pt>
                <c:pt idx="3">
                  <c:v>5751.0668739214934</c:v>
                </c:pt>
                <c:pt idx="4">
                  <c:v>5870.9521273981181</c:v>
                </c:pt>
                <c:pt idx="5">
                  <c:v>6180.9411399591054</c:v>
                </c:pt>
                <c:pt idx="6">
                  <c:v>5814.4347936162767</c:v>
                </c:pt>
                <c:pt idx="7">
                  <c:v>5622.6183880536901</c:v>
                </c:pt>
                <c:pt idx="8">
                  <c:v>5692.8368936614315</c:v>
                </c:pt>
                <c:pt idx="9">
                  <c:v>5689.4116007049433</c:v>
                </c:pt>
                <c:pt idx="10">
                  <c:v>5920.6188752670041</c:v>
                </c:pt>
                <c:pt idx="11">
                  <c:v>6050.7800076130525</c:v>
                </c:pt>
                <c:pt idx="12">
                  <c:v>6386.4587173475857</c:v>
                </c:pt>
                <c:pt idx="13">
                  <c:v>6807.7697509940135</c:v>
                </c:pt>
                <c:pt idx="14">
                  <c:v>7134.8852283373844</c:v>
                </c:pt>
                <c:pt idx="15">
                  <c:v>7629.8400605480192</c:v>
                </c:pt>
                <c:pt idx="16">
                  <c:v>8169.3237011928304</c:v>
                </c:pt>
                <c:pt idx="17">
                  <c:v>8686.5429376205411</c:v>
                </c:pt>
                <c:pt idx="18">
                  <c:v>9316.7968416119529</c:v>
                </c:pt>
                <c:pt idx="19">
                  <c:v>9763.7975724319349</c:v>
                </c:pt>
                <c:pt idx="20">
                  <c:v>10320.758878587529</c:v>
                </c:pt>
                <c:pt idx="21">
                  <c:v>10843.333623209341</c:v>
                </c:pt>
                <c:pt idx="22">
                  <c:v>11707.274626214288</c:v>
                </c:pt>
                <c:pt idx="23">
                  <c:v>12379.17402695537</c:v>
                </c:pt>
                <c:pt idx="24">
                  <c:v>12743.068242527124</c:v>
                </c:pt>
                <c:pt idx="25">
                  <c:v>13674.716220689181</c:v>
                </c:pt>
                <c:pt idx="26">
                  <c:v>14305.745229153597</c:v>
                </c:pt>
                <c:pt idx="27">
                  <c:v>15016.914675485807</c:v>
                </c:pt>
                <c:pt idx="28">
                  <c:v>15325.166067837528</c:v>
                </c:pt>
                <c:pt idx="29">
                  <c:v>15345.601263975866</c:v>
                </c:pt>
                <c:pt idx="30">
                  <c:v>15135.094123032795</c:v>
                </c:pt>
                <c:pt idx="31">
                  <c:v>15275.062906221247</c:v>
                </c:pt>
                <c:pt idx="32">
                  <c:v>14609.195581448705</c:v>
                </c:pt>
                <c:pt idx="33">
                  <c:v>13957.238962481188</c:v>
                </c:pt>
                <c:pt idx="34">
                  <c:v>13873.282313286349</c:v>
                </c:pt>
                <c:pt idx="35">
                  <c:v>13739.345606066427</c:v>
                </c:pt>
                <c:pt idx="36">
                  <c:v>13485.735000000002</c:v>
                </c:pt>
                <c:pt idx="37">
                  <c:v>13817.953</c:v>
                </c:pt>
                <c:pt idx="38">
                  <c:v>14219.986999999968</c:v>
                </c:pt>
                <c:pt idx="39">
                  <c:v>14758.942999999987</c:v>
                </c:pt>
                <c:pt idx="40">
                  <c:v>15443.13646090877</c:v>
                </c:pt>
                <c:pt idx="41">
                  <c:v>16256.452651355014</c:v>
                </c:pt>
                <c:pt idx="42">
                  <c:v>16524.115150950143</c:v>
                </c:pt>
                <c:pt idx="43">
                  <c:v>17229.578427948483</c:v>
                </c:pt>
                <c:pt idx="44">
                  <c:v>18033.728729957689</c:v>
                </c:pt>
                <c:pt idx="45">
                  <c:v>18877.396496179095</c:v>
                </c:pt>
                <c:pt idx="46">
                  <c:v>19700.703999209421</c:v>
                </c:pt>
                <c:pt idx="47">
                  <c:v>20676.718005700874</c:v>
                </c:pt>
                <c:pt idx="48">
                  <c:v>21716.623481334562</c:v>
                </c:pt>
                <c:pt idx="49">
                  <c:v>21809.328568439894</c:v>
                </c:pt>
                <c:pt idx="50">
                  <c:v>22356.265306715904</c:v>
                </c:pt>
                <c:pt idx="51">
                  <c:v>22732.699886018818</c:v>
                </c:pt>
                <c:pt idx="52">
                  <c:v>23297.736103275081</c:v>
                </c:pt>
                <c:pt idx="53">
                  <c:v>23929.416902231904</c:v>
                </c:pt>
                <c:pt idx="54">
                  <c:v>24928.062195590977</c:v>
                </c:pt>
                <c:pt idx="55">
                  <c:v>26030.239788671952</c:v>
                </c:pt>
                <c:pt idx="56">
                  <c:v>27278.912666012158</c:v>
                </c:pt>
                <c:pt idx="57">
                  <c:v>28524.027122796229</c:v>
                </c:pt>
                <c:pt idx="58">
                  <c:v>30277.826305813105</c:v>
                </c:pt>
              </c:numCache>
            </c:numRef>
          </c:val>
          <c:smooth val="0"/>
        </c:ser>
        <c:dLbls>
          <c:showLegendKey val="0"/>
          <c:showVal val="0"/>
          <c:showCatName val="0"/>
          <c:showSerName val="0"/>
          <c:showPercent val="0"/>
          <c:showBubbleSize val="0"/>
        </c:dLbls>
        <c:marker val="1"/>
        <c:smooth val="0"/>
        <c:axId val="99326208"/>
        <c:axId val="191226240"/>
      </c:lineChart>
      <c:catAx>
        <c:axId val="99326208"/>
        <c:scaling>
          <c:orientation val="minMax"/>
        </c:scaling>
        <c:delete val="0"/>
        <c:axPos val="b"/>
        <c:title>
          <c:tx>
            <c:rich>
              <a:bodyPr/>
              <a:lstStyle/>
              <a:p>
                <a:pPr>
                  <a:defRPr/>
                </a:pPr>
                <a:r>
                  <a:rPr lang="es-ES"/>
                  <a:t>Años</a:t>
                </a:r>
              </a:p>
            </c:rich>
          </c:tx>
          <c:layout>
            <c:manualLayout>
              <c:xMode val="edge"/>
              <c:yMode val="edge"/>
              <c:x val="0.53724813326717813"/>
              <c:y val="0.92793419385923326"/>
            </c:manualLayout>
          </c:layout>
          <c:overlay val="0"/>
        </c:title>
        <c:numFmt formatCode="General" sourceLinked="1"/>
        <c:majorTickMark val="out"/>
        <c:minorTickMark val="none"/>
        <c:tickLblPos val="nextTo"/>
        <c:txPr>
          <a:bodyPr rot="-2700000" vert="horz"/>
          <a:lstStyle/>
          <a:p>
            <a:pPr>
              <a:defRPr sz="800"/>
            </a:pPr>
            <a:endParaRPr lang="es-BO"/>
          </a:p>
        </c:txPr>
        <c:crossAx val="191226240"/>
        <c:crosses val="autoZero"/>
        <c:auto val="1"/>
        <c:lblAlgn val="ctr"/>
        <c:lblOffset val="100"/>
        <c:tickLblSkip val="2"/>
        <c:tickMarkSkip val="1"/>
        <c:noMultiLvlLbl val="0"/>
      </c:catAx>
      <c:valAx>
        <c:axId val="191226240"/>
        <c:scaling>
          <c:orientation val="minMax"/>
        </c:scaling>
        <c:delete val="0"/>
        <c:axPos val="l"/>
        <c:majorGridlines/>
        <c:title>
          <c:tx>
            <c:rich>
              <a:bodyPr/>
              <a:lstStyle/>
              <a:p>
                <a:pPr>
                  <a:defRPr/>
                </a:pPr>
                <a:r>
                  <a:rPr lang="es-ES"/>
                  <a:t>Millones de bolivianos</a:t>
                </a:r>
              </a:p>
            </c:rich>
          </c:tx>
          <c:layout>
            <c:manualLayout>
              <c:xMode val="edge"/>
              <c:yMode val="edge"/>
              <c:x val="2.561767208157215E-4"/>
              <c:y val="0.33812951647359885"/>
            </c:manualLayout>
          </c:layout>
          <c:overlay val="0"/>
        </c:title>
        <c:numFmt formatCode="0.0" sourceLinked="1"/>
        <c:majorTickMark val="out"/>
        <c:minorTickMark val="none"/>
        <c:tickLblPos val="nextTo"/>
        <c:txPr>
          <a:bodyPr rot="0" vert="horz"/>
          <a:lstStyle/>
          <a:p>
            <a:pPr>
              <a:defRPr sz="800"/>
            </a:pPr>
            <a:endParaRPr lang="es-BO"/>
          </a:p>
        </c:txPr>
        <c:crossAx val="99326208"/>
        <c:crosses val="autoZero"/>
        <c:crossBetween val="between"/>
      </c:valAx>
    </c:plotArea>
    <c:legend>
      <c:legendPos val="b"/>
      <c:layout>
        <c:manualLayout>
          <c:xMode val="edge"/>
          <c:yMode val="edge"/>
          <c:x val="0.31506457915845582"/>
          <c:y val="0.93644029356005531"/>
          <c:w val="0.14368235420293754"/>
          <c:h val="3.8848920863309419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B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200"/>
              <a:t>Tasa de desempleo</a:t>
            </a:r>
            <a:r>
              <a:rPr lang="es-ES" sz="1200" baseline="0"/>
              <a:t> y tasa de inflacion (1993-2007)</a:t>
            </a:r>
            <a:endParaRPr lang="es-ES" sz="1200"/>
          </a:p>
        </c:rich>
      </c:tx>
      <c:overlay val="0"/>
    </c:title>
    <c:autoTitleDeleted val="0"/>
    <c:plotArea>
      <c:layout/>
      <c:lineChart>
        <c:grouping val="standard"/>
        <c:varyColors val="0"/>
        <c:ser>
          <c:idx val="0"/>
          <c:order val="0"/>
          <c:tx>
            <c:strRef>
              <c:f>Hoja1!$B$2</c:f>
              <c:strCache>
                <c:ptCount val="1"/>
                <c:pt idx="0">
                  <c:v>Tasa de inflacion</c:v>
                </c:pt>
              </c:strCache>
            </c:strRef>
          </c:tx>
          <c:marker>
            <c:symbol val="none"/>
          </c:marker>
          <c:cat>
            <c:numRef>
              <c:f>Hoja1!$A$3:$A$17</c:f>
              <c:numCache>
                <c:formatCode>General</c:formatCode>
                <c:ptCount val="1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numCache>
            </c:numRef>
          </c:cat>
          <c:val>
            <c:numRef>
              <c:f>Hoja1!$B$3:$B$17</c:f>
              <c:numCache>
                <c:formatCode>General</c:formatCode>
                <c:ptCount val="15"/>
                <c:pt idx="0">
                  <c:v>9.3000000000000007</c:v>
                </c:pt>
                <c:pt idx="1">
                  <c:v>8.5</c:v>
                </c:pt>
                <c:pt idx="2">
                  <c:v>12.6</c:v>
                </c:pt>
                <c:pt idx="3">
                  <c:v>7.9</c:v>
                </c:pt>
                <c:pt idx="4">
                  <c:v>6.7</c:v>
                </c:pt>
                <c:pt idx="5">
                  <c:v>4.4000000000000004</c:v>
                </c:pt>
                <c:pt idx="6">
                  <c:v>3.1</c:v>
                </c:pt>
                <c:pt idx="7">
                  <c:v>3.4</c:v>
                </c:pt>
                <c:pt idx="8">
                  <c:v>0.9</c:v>
                </c:pt>
                <c:pt idx="9">
                  <c:v>2.4</c:v>
                </c:pt>
                <c:pt idx="10">
                  <c:v>3.9</c:v>
                </c:pt>
                <c:pt idx="11">
                  <c:v>4.5999999999999996</c:v>
                </c:pt>
                <c:pt idx="12">
                  <c:v>4.9000000000000004</c:v>
                </c:pt>
                <c:pt idx="13">
                  <c:v>4.9000000000000004</c:v>
                </c:pt>
                <c:pt idx="14">
                  <c:v>11.7</c:v>
                </c:pt>
              </c:numCache>
            </c:numRef>
          </c:val>
          <c:smooth val="0"/>
        </c:ser>
        <c:ser>
          <c:idx val="1"/>
          <c:order val="1"/>
          <c:tx>
            <c:strRef>
              <c:f>Hoja1!$C$2</c:f>
              <c:strCache>
                <c:ptCount val="1"/>
                <c:pt idx="0">
                  <c:v>Tasa de desempleo</c:v>
                </c:pt>
              </c:strCache>
            </c:strRef>
          </c:tx>
          <c:marker>
            <c:symbol val="none"/>
          </c:marker>
          <c:cat>
            <c:numRef>
              <c:f>Hoja1!$A$3:$A$17</c:f>
              <c:numCache>
                <c:formatCode>General</c:formatCode>
                <c:ptCount val="1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numCache>
            </c:numRef>
          </c:cat>
          <c:val>
            <c:numRef>
              <c:f>Hoja1!$C$3:$C$17</c:f>
              <c:numCache>
                <c:formatCode>General</c:formatCode>
                <c:ptCount val="15"/>
                <c:pt idx="0">
                  <c:v>6</c:v>
                </c:pt>
                <c:pt idx="1">
                  <c:v>3.1</c:v>
                </c:pt>
                <c:pt idx="2">
                  <c:v>3.6</c:v>
                </c:pt>
                <c:pt idx="3">
                  <c:v>3.1</c:v>
                </c:pt>
                <c:pt idx="4">
                  <c:v>3.7</c:v>
                </c:pt>
                <c:pt idx="5">
                  <c:v>5.2</c:v>
                </c:pt>
                <c:pt idx="6">
                  <c:v>7.2</c:v>
                </c:pt>
                <c:pt idx="7">
                  <c:v>7.5</c:v>
                </c:pt>
                <c:pt idx="8">
                  <c:v>8.5</c:v>
                </c:pt>
                <c:pt idx="9">
                  <c:v>8.7000000000000011</c:v>
                </c:pt>
                <c:pt idx="10">
                  <c:v>9.2000000000000011</c:v>
                </c:pt>
                <c:pt idx="11">
                  <c:v>8.7000000000000011</c:v>
                </c:pt>
                <c:pt idx="12">
                  <c:v>8.1</c:v>
                </c:pt>
                <c:pt idx="13">
                  <c:v>8</c:v>
                </c:pt>
                <c:pt idx="14">
                  <c:v>7.7</c:v>
                </c:pt>
              </c:numCache>
            </c:numRef>
          </c:val>
          <c:smooth val="0"/>
        </c:ser>
        <c:dLbls>
          <c:showLegendKey val="0"/>
          <c:showVal val="0"/>
          <c:showCatName val="0"/>
          <c:showSerName val="0"/>
          <c:showPercent val="0"/>
          <c:showBubbleSize val="0"/>
        </c:dLbls>
        <c:marker val="1"/>
        <c:smooth val="0"/>
        <c:axId val="208283136"/>
        <c:axId val="208284672"/>
      </c:lineChart>
      <c:catAx>
        <c:axId val="208283136"/>
        <c:scaling>
          <c:orientation val="minMax"/>
        </c:scaling>
        <c:delete val="0"/>
        <c:axPos val="b"/>
        <c:numFmt formatCode="General" sourceLinked="1"/>
        <c:majorTickMark val="out"/>
        <c:minorTickMark val="none"/>
        <c:tickLblPos val="nextTo"/>
        <c:txPr>
          <a:bodyPr rot="-5400000" vert="horz"/>
          <a:lstStyle/>
          <a:p>
            <a:pPr>
              <a:defRPr sz="800"/>
            </a:pPr>
            <a:endParaRPr lang="es-BO"/>
          </a:p>
        </c:txPr>
        <c:crossAx val="208284672"/>
        <c:crosses val="autoZero"/>
        <c:auto val="1"/>
        <c:lblAlgn val="ctr"/>
        <c:lblOffset val="100"/>
        <c:noMultiLvlLbl val="0"/>
      </c:catAx>
      <c:valAx>
        <c:axId val="208284672"/>
        <c:scaling>
          <c:orientation val="minMax"/>
        </c:scaling>
        <c:delete val="0"/>
        <c:axPos val="l"/>
        <c:majorGridlines/>
        <c:numFmt formatCode="General" sourceLinked="1"/>
        <c:majorTickMark val="out"/>
        <c:minorTickMark val="none"/>
        <c:tickLblPos val="nextTo"/>
        <c:crossAx val="20828313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2AC1-B2B1-46A7-92A4-C34D7A7A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3191</Words>
  <Characters>17554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uE10</dc:creator>
  <cp:keywords/>
  <dc:description/>
  <cp:lastModifiedBy>Centor</cp:lastModifiedBy>
  <cp:revision>2</cp:revision>
  <cp:lastPrinted>2013-01-07T04:22:00Z</cp:lastPrinted>
  <dcterms:created xsi:type="dcterms:W3CDTF">2016-08-19T19:19:00Z</dcterms:created>
  <dcterms:modified xsi:type="dcterms:W3CDTF">2016-08-19T19:19:00Z</dcterms:modified>
</cp:coreProperties>
</file>