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eastAsiaTheme="minorHAnsi"/>
          <w:color w:val="auto"/>
          <w:spacing w:val="0"/>
          <w:lang w:val="es-ES"/>
        </w:rPr>
        <w:id w:val="1259043"/>
        <w:docPartObj>
          <w:docPartGallery w:val="Cover Pages"/>
          <w:docPartUnique/>
        </w:docPartObj>
      </w:sdtPr>
      <w:sdtEndPr>
        <w:rPr>
          <w:rFonts w:asciiTheme="majorHAnsi" w:eastAsiaTheme="majorEastAsia" w:hAnsiTheme="majorHAnsi" w:cstheme="majorBidi"/>
          <w:lang w:val="es-BO"/>
        </w:rPr>
      </w:sdtEndPr>
      <w:sdtContent>
        <w:p w:rsidR="00B820E3" w:rsidRDefault="001A17D2" w:rsidP="004935AD">
          <w:pPr>
            <w:pStyle w:val="Subttulo"/>
            <w:rPr>
              <w:lang w:val="es-ES"/>
            </w:rPr>
          </w:pPr>
          <w:r>
            <w:rPr>
              <w:rFonts w:asciiTheme="majorHAnsi" w:eastAsiaTheme="majorEastAsia" w:hAnsiTheme="majorHAnsi" w:cstheme="majorBidi"/>
              <w:noProof/>
              <w:lang w:val="es-ES" w:eastAsia="es-ES"/>
            </w:rPr>
            <w:pict>
              <v:roundrect id="_x0000_s1210" style="position:absolute;margin-left:6.2pt;margin-top:2.65pt;width:192pt;height:63.75pt;z-index:251764736;mso-position-horizontal-relative:text;mso-position-vertical-relative:text" arcsize="10923f" strokecolor="white [3212]">
                <v:textbox style="mso-next-textbox:#_x0000_s1210">
                  <w:txbxContent>
                    <w:p w:rsidR="001A17D2" w:rsidRPr="008433DC" w:rsidRDefault="001A17D2" w:rsidP="00E32BDC">
                      <w:pPr>
                        <w:rPr>
                          <w:rFonts w:asciiTheme="majorHAnsi" w:eastAsiaTheme="majorEastAsia" w:hAnsiTheme="majorHAnsi" w:cstheme="majorBidi"/>
                          <w:sz w:val="72"/>
                          <w:szCs w:val="72"/>
                          <w:lang w:val="es-ES"/>
                        </w:rPr>
                      </w:pPr>
                      <w:r>
                        <w:rPr>
                          <w:rFonts w:asciiTheme="majorHAnsi" w:eastAsiaTheme="majorEastAsia" w:hAnsiTheme="majorHAnsi" w:cstheme="majorBidi"/>
                          <w:sz w:val="72"/>
                          <w:szCs w:val="72"/>
                          <w:lang w:val="es-ES"/>
                        </w:rPr>
                        <w:t>TEMA Nº 5</w:t>
                      </w:r>
                    </w:p>
                  </w:txbxContent>
                </v:textbox>
              </v:roundrect>
            </w:pict>
          </w:r>
        </w:p>
        <w:tbl>
          <w:tblPr>
            <w:tblpPr w:leftFromText="187" w:rightFromText="187" w:horzAnchor="margin" w:tblpXSpec="right" w:tblpYSpec="top"/>
            <w:tblW w:w="2000" w:type="pct"/>
            <w:tblBorders>
              <w:top w:val="single" w:sz="36" w:space="0" w:color="9BBB59" w:themeColor="accent3"/>
              <w:bottom w:val="single" w:sz="36" w:space="0" w:color="9BBB59" w:themeColor="accent3"/>
              <w:insideH w:val="single" w:sz="36" w:space="0" w:color="9BBB59" w:themeColor="accent3"/>
            </w:tblBorders>
            <w:tblCellMar>
              <w:top w:w="360" w:type="dxa"/>
              <w:left w:w="115" w:type="dxa"/>
              <w:bottom w:w="360" w:type="dxa"/>
              <w:right w:w="115" w:type="dxa"/>
            </w:tblCellMar>
            <w:tblLook w:val="04A0" w:firstRow="1" w:lastRow="0" w:firstColumn="1" w:lastColumn="0" w:noHBand="0" w:noVBand="1"/>
          </w:tblPr>
          <w:tblGrid>
            <w:gridCol w:w="3627"/>
          </w:tblGrid>
          <w:tr w:rsidR="00B820E3" w:rsidTr="00E32BDC">
            <w:sdt>
              <w:sdtPr>
                <w:rPr>
                  <w:rFonts w:asciiTheme="majorHAnsi" w:eastAsiaTheme="majorEastAsia" w:hAnsiTheme="majorHAnsi" w:cstheme="majorBidi"/>
                  <w:sz w:val="72"/>
                  <w:szCs w:val="72"/>
                </w:rPr>
                <w:alias w:val="Título"/>
                <w:id w:val="13553149"/>
                <w:placeholder>
                  <w:docPart w:val="C9A778718E384878BB66BB339CC84056"/>
                </w:placeholder>
                <w:dataBinding w:prefixMappings="xmlns:ns0='http://schemas.openxmlformats.org/package/2006/metadata/core-properties' xmlns:ns1='http://purl.org/dc/elements/1.1/'" w:xpath="/ns0:coreProperties[1]/ns1:title[1]" w:storeItemID="{6C3C8BC8-F283-45AE-878A-BAB7291924A1}"/>
                <w:text/>
              </w:sdtPr>
              <w:sdtContent>
                <w:tc>
                  <w:tcPr>
                    <w:tcW w:w="0" w:type="auto"/>
                  </w:tcPr>
                  <w:p w:rsidR="00B820E3" w:rsidRDefault="00B820E3">
                    <w:pPr>
                      <w:pStyle w:val="Sinespaciado"/>
                      <w:rPr>
                        <w:rFonts w:asciiTheme="majorHAnsi" w:eastAsiaTheme="majorEastAsia" w:hAnsiTheme="majorHAnsi" w:cstheme="majorBidi"/>
                        <w:sz w:val="72"/>
                        <w:szCs w:val="72"/>
                      </w:rPr>
                    </w:pPr>
                    <w:r>
                      <w:rPr>
                        <w:rFonts w:asciiTheme="majorHAnsi" w:eastAsiaTheme="majorEastAsia" w:hAnsiTheme="majorHAnsi" w:cstheme="majorBidi"/>
                        <w:sz w:val="72"/>
                        <w:szCs w:val="72"/>
                      </w:rPr>
                      <w:t xml:space="preserve">PRUEBAS </w:t>
                    </w:r>
                    <w:r w:rsidR="00E32BDC">
                      <w:rPr>
                        <w:rFonts w:asciiTheme="majorHAnsi" w:eastAsiaTheme="majorEastAsia" w:hAnsiTheme="majorHAnsi" w:cstheme="majorBidi"/>
                        <w:sz w:val="72"/>
                        <w:szCs w:val="72"/>
                      </w:rPr>
                      <w:t xml:space="preserve">      </w:t>
                    </w:r>
                    <w:r>
                      <w:rPr>
                        <w:rFonts w:asciiTheme="majorHAnsi" w:eastAsiaTheme="majorEastAsia" w:hAnsiTheme="majorHAnsi" w:cstheme="majorBidi"/>
                        <w:sz w:val="72"/>
                        <w:szCs w:val="72"/>
                      </w:rPr>
                      <w:t>DE HIPOTESIS</w:t>
                    </w:r>
                  </w:p>
                </w:tc>
              </w:sdtContent>
            </w:sdt>
          </w:tr>
          <w:tr w:rsidR="00B820E3" w:rsidTr="00E32BDC">
            <w:tc>
              <w:tcPr>
                <w:tcW w:w="0" w:type="auto"/>
              </w:tcPr>
              <w:p w:rsidR="00B820E3" w:rsidRPr="00B820E3" w:rsidRDefault="00B820E3" w:rsidP="00B820E3">
                <w:pPr>
                  <w:spacing w:after="0" w:line="240" w:lineRule="auto"/>
                  <w:rPr>
                    <w:rFonts w:ascii="Calibri" w:eastAsia="Times New Roman" w:hAnsi="Calibri" w:cs="Times New Roman"/>
                    <w:i/>
                    <w:color w:val="000000"/>
                    <w:lang w:val="es-ES" w:eastAsia="es-ES"/>
                  </w:rPr>
                </w:pPr>
                <w:r w:rsidRPr="00B820E3">
                  <w:rPr>
                    <w:rFonts w:ascii="Calibri" w:eastAsia="Times New Roman" w:hAnsi="Calibri" w:cs="Times New Roman"/>
                    <w:i/>
                    <w:color w:val="000000"/>
                    <w:sz w:val="28"/>
                    <w:szCs w:val="28"/>
                    <w:lang w:val="es-ES" w:eastAsia="es-ES"/>
                  </w:rPr>
                  <w:t>F</w:t>
                </w:r>
                <w:r w:rsidRPr="00B820E3">
                  <w:rPr>
                    <w:rFonts w:ascii="Calibri" w:eastAsia="Times New Roman" w:hAnsi="Calibri" w:cs="Times New Roman"/>
                    <w:i/>
                    <w:color w:val="000000"/>
                    <w:lang w:val="es-ES" w:eastAsia="es-ES"/>
                  </w:rPr>
                  <w:t>unción de la prueba de hipótesis</w:t>
                </w:r>
              </w:p>
              <w:p w:rsidR="00B820E3" w:rsidRPr="00B820E3" w:rsidRDefault="00B820E3" w:rsidP="00B820E3">
                <w:pPr>
                  <w:spacing w:after="0" w:line="240" w:lineRule="auto"/>
                  <w:rPr>
                    <w:rFonts w:ascii="Calibri" w:eastAsia="Times New Roman" w:hAnsi="Calibri" w:cs="Times New Roman"/>
                    <w:i/>
                    <w:color w:val="000000"/>
                    <w:lang w:val="es-ES" w:eastAsia="es-ES"/>
                  </w:rPr>
                </w:pPr>
                <w:r w:rsidRPr="00B820E3">
                  <w:rPr>
                    <w:rFonts w:ascii="Calibri" w:eastAsia="Times New Roman" w:hAnsi="Calibri" w:cs="Times New Roman"/>
                    <w:i/>
                    <w:color w:val="000000"/>
                    <w:sz w:val="28"/>
                    <w:szCs w:val="28"/>
                    <w:lang w:val="es-ES" w:eastAsia="es-ES"/>
                  </w:rPr>
                  <w:t>N</w:t>
                </w:r>
                <w:r w:rsidRPr="00B820E3">
                  <w:rPr>
                    <w:rFonts w:ascii="Calibri" w:eastAsia="Times New Roman" w:hAnsi="Calibri" w:cs="Times New Roman"/>
                    <w:i/>
                    <w:color w:val="000000"/>
                    <w:lang w:val="es-ES" w:eastAsia="es-ES"/>
                  </w:rPr>
                  <w:t>ivel de significancia y probabilidad de error</w:t>
                </w:r>
              </w:p>
              <w:p w:rsidR="00B820E3" w:rsidRPr="00B820E3" w:rsidRDefault="00B820E3" w:rsidP="00B820E3">
                <w:pPr>
                  <w:spacing w:after="0" w:line="240" w:lineRule="auto"/>
                  <w:rPr>
                    <w:rFonts w:ascii="Calibri" w:eastAsia="Times New Roman" w:hAnsi="Calibri" w:cs="Times New Roman"/>
                    <w:i/>
                    <w:color w:val="000000"/>
                    <w:lang w:val="es-ES" w:eastAsia="es-ES"/>
                  </w:rPr>
                </w:pPr>
                <w:r w:rsidRPr="00B820E3">
                  <w:rPr>
                    <w:rFonts w:ascii="Calibri" w:eastAsia="Times New Roman" w:hAnsi="Calibri" w:cs="Times New Roman"/>
                    <w:i/>
                    <w:color w:val="000000"/>
                    <w:sz w:val="28"/>
                    <w:szCs w:val="28"/>
                    <w:lang w:val="es-ES" w:eastAsia="es-ES"/>
                  </w:rPr>
                  <w:t>P</w:t>
                </w:r>
                <w:r w:rsidRPr="00B820E3">
                  <w:rPr>
                    <w:rFonts w:ascii="Calibri" w:eastAsia="Times New Roman" w:hAnsi="Calibri" w:cs="Times New Roman"/>
                    <w:i/>
                    <w:color w:val="000000"/>
                    <w:lang w:val="es-ES" w:eastAsia="es-ES"/>
                  </w:rPr>
                  <w:t xml:space="preserve">asos para establecer una prueba de </w:t>
                </w:r>
                <w:r w:rsidR="00721700" w:rsidRPr="00B820E3">
                  <w:rPr>
                    <w:rFonts w:ascii="Calibri" w:eastAsia="Times New Roman" w:hAnsi="Calibri" w:cs="Times New Roman"/>
                    <w:i/>
                    <w:color w:val="000000"/>
                    <w:lang w:val="es-ES" w:eastAsia="es-ES"/>
                  </w:rPr>
                  <w:t>hipótesis</w:t>
                </w:r>
              </w:p>
              <w:p w:rsidR="00B820E3" w:rsidRPr="00B820E3" w:rsidRDefault="00B820E3" w:rsidP="00B820E3">
                <w:pPr>
                  <w:spacing w:after="0" w:line="240" w:lineRule="auto"/>
                  <w:rPr>
                    <w:rFonts w:ascii="Calibri" w:eastAsia="Times New Roman" w:hAnsi="Calibri" w:cs="Times New Roman"/>
                    <w:i/>
                    <w:color w:val="000000"/>
                    <w:lang w:val="es-ES" w:eastAsia="es-ES"/>
                  </w:rPr>
                </w:pPr>
                <w:r w:rsidRPr="00B820E3">
                  <w:rPr>
                    <w:rFonts w:ascii="Calibri" w:eastAsia="Times New Roman" w:hAnsi="Calibri" w:cs="Times New Roman"/>
                    <w:i/>
                    <w:color w:val="000000"/>
                    <w:sz w:val="28"/>
                    <w:szCs w:val="28"/>
                    <w:lang w:val="es-ES" w:eastAsia="es-ES"/>
                  </w:rPr>
                  <w:t>p</w:t>
                </w:r>
                <w:r w:rsidRPr="00B820E3">
                  <w:rPr>
                    <w:rFonts w:ascii="Calibri" w:eastAsia="Times New Roman" w:hAnsi="Calibri" w:cs="Times New Roman"/>
                    <w:i/>
                    <w:color w:val="000000"/>
                    <w:lang w:val="es-ES" w:eastAsia="es-ES"/>
                  </w:rPr>
                  <w:t>ruebas de dos colas para µ</w:t>
                </w:r>
              </w:p>
              <w:p w:rsidR="00B820E3" w:rsidRPr="00B820E3" w:rsidRDefault="00B820E3" w:rsidP="00B820E3">
                <w:pPr>
                  <w:spacing w:after="0" w:line="240" w:lineRule="auto"/>
                  <w:rPr>
                    <w:rFonts w:ascii="Calibri" w:eastAsia="Times New Roman" w:hAnsi="Calibri" w:cs="Times New Roman"/>
                    <w:i/>
                    <w:color w:val="000000"/>
                    <w:lang w:val="es-ES" w:eastAsia="es-ES"/>
                  </w:rPr>
                </w:pPr>
                <w:r w:rsidRPr="00B820E3">
                  <w:rPr>
                    <w:rFonts w:ascii="Calibri" w:eastAsia="Times New Roman" w:hAnsi="Calibri" w:cs="Times New Roman"/>
                    <w:i/>
                    <w:color w:val="000000"/>
                    <w:sz w:val="28"/>
                    <w:szCs w:val="28"/>
                    <w:lang w:val="es-ES" w:eastAsia="es-ES"/>
                  </w:rPr>
                  <w:t>P</w:t>
                </w:r>
                <w:r w:rsidRPr="00B820E3">
                  <w:rPr>
                    <w:rFonts w:ascii="Calibri" w:eastAsia="Times New Roman" w:hAnsi="Calibri" w:cs="Times New Roman"/>
                    <w:i/>
                    <w:color w:val="000000"/>
                    <w:lang w:val="es-ES" w:eastAsia="es-ES"/>
                  </w:rPr>
                  <w:t>rueba de una cola para µ</w:t>
                </w:r>
              </w:p>
              <w:p w:rsidR="00B820E3" w:rsidRPr="00B820E3" w:rsidRDefault="00B820E3" w:rsidP="00B820E3">
                <w:pPr>
                  <w:spacing w:after="0" w:line="240" w:lineRule="auto"/>
                  <w:rPr>
                    <w:rFonts w:ascii="Calibri" w:eastAsia="Times New Roman" w:hAnsi="Calibri" w:cs="Times New Roman"/>
                    <w:i/>
                    <w:color w:val="000000"/>
                    <w:lang w:val="es-ES" w:eastAsia="es-ES"/>
                  </w:rPr>
                </w:pPr>
                <w:r w:rsidRPr="00B820E3">
                  <w:rPr>
                    <w:rFonts w:ascii="Calibri" w:eastAsia="Times New Roman" w:hAnsi="Calibri" w:cs="Times New Roman"/>
                    <w:i/>
                    <w:color w:val="000000"/>
                    <w:sz w:val="28"/>
                    <w:szCs w:val="28"/>
                    <w:lang w:val="es-ES" w:eastAsia="es-ES"/>
                  </w:rPr>
                  <w:t>P</w:t>
                </w:r>
                <w:r w:rsidRPr="00B820E3">
                  <w:rPr>
                    <w:rFonts w:ascii="Calibri" w:eastAsia="Times New Roman" w:hAnsi="Calibri" w:cs="Times New Roman"/>
                    <w:i/>
                    <w:color w:val="000000"/>
                    <w:lang w:val="es-ES" w:eastAsia="es-ES"/>
                  </w:rPr>
                  <w:t>ruebas para µ, muestras pequeñas</w:t>
                </w:r>
              </w:p>
              <w:p w:rsidR="00B820E3" w:rsidRDefault="00B820E3" w:rsidP="00B820E3">
                <w:pPr>
                  <w:pStyle w:val="Sinespaciado"/>
                  <w:rPr>
                    <w:sz w:val="40"/>
                    <w:szCs w:val="40"/>
                  </w:rPr>
                </w:pPr>
                <w:r w:rsidRPr="00B820E3">
                  <w:rPr>
                    <w:rFonts w:ascii="Calibri" w:eastAsia="Times New Roman" w:hAnsi="Calibri" w:cs="Times New Roman"/>
                    <w:i/>
                    <w:color w:val="000000"/>
                    <w:sz w:val="28"/>
                    <w:szCs w:val="28"/>
                    <w:lang w:eastAsia="es-ES"/>
                  </w:rPr>
                  <w:t>P</w:t>
                </w:r>
                <w:r w:rsidRPr="00B820E3">
                  <w:rPr>
                    <w:rFonts w:ascii="Calibri" w:eastAsia="Times New Roman" w:hAnsi="Calibri" w:cs="Times New Roman"/>
                    <w:i/>
                    <w:color w:val="000000"/>
                    <w:lang w:eastAsia="es-ES"/>
                  </w:rPr>
                  <w:t>ruebas para π</w:t>
                </w:r>
              </w:p>
            </w:tc>
          </w:tr>
          <w:tr w:rsidR="00B820E3" w:rsidRPr="001A17D2" w:rsidTr="00E32BDC">
            <w:tc>
              <w:tcPr>
                <w:tcW w:w="0" w:type="auto"/>
              </w:tcPr>
              <w:p w:rsidR="00B820E3" w:rsidRPr="00B820E3" w:rsidRDefault="001A17D2" w:rsidP="00B820E3">
                <w:pPr>
                  <w:pStyle w:val="Sinespaciado"/>
                  <w:rPr>
                    <w:sz w:val="24"/>
                    <w:szCs w:val="24"/>
                    <w:lang w:val="en-US"/>
                  </w:rPr>
                </w:pPr>
                <w:sdt>
                  <w:sdtPr>
                    <w:rPr>
                      <w:sz w:val="24"/>
                      <w:szCs w:val="24"/>
                      <w:lang w:val="en-US"/>
                    </w:rPr>
                    <w:alias w:val="Autor"/>
                    <w:id w:val="13553158"/>
                    <w:placeholder>
                      <w:docPart w:val="B2E239F3405F4478857CEDBE0DB9E66C"/>
                    </w:placeholder>
                    <w:dataBinding w:prefixMappings="xmlns:ns0='http://schemas.openxmlformats.org/package/2006/metadata/core-properties' xmlns:ns1='http://purl.org/dc/elements/1.1/'" w:xpath="/ns0:coreProperties[1]/ns1:creator[1]" w:storeItemID="{6C3C8BC8-F283-45AE-878A-BAB7291924A1}"/>
                    <w:text/>
                  </w:sdtPr>
                  <w:sdtContent>
                    <w:proofErr w:type="spellStart"/>
                    <w:r w:rsidR="00B820E3" w:rsidRPr="00B820E3">
                      <w:rPr>
                        <w:sz w:val="24"/>
                        <w:szCs w:val="24"/>
                        <w:lang w:val="en-US"/>
                      </w:rPr>
                      <w:t>Lic</w:t>
                    </w:r>
                    <w:proofErr w:type="spellEnd"/>
                    <w:r w:rsidR="00B820E3" w:rsidRPr="00B820E3">
                      <w:rPr>
                        <w:sz w:val="24"/>
                        <w:szCs w:val="24"/>
                        <w:lang w:val="en-US"/>
                      </w:rPr>
                      <w:t xml:space="preserve">. Henry </w:t>
                    </w:r>
                    <w:proofErr w:type="spellStart"/>
                    <w:r w:rsidR="00B820E3" w:rsidRPr="00B820E3">
                      <w:rPr>
                        <w:sz w:val="24"/>
                        <w:szCs w:val="24"/>
                        <w:lang w:val="en-US"/>
                      </w:rPr>
                      <w:t>Rukner</w:t>
                    </w:r>
                    <w:proofErr w:type="spellEnd"/>
                    <w:r w:rsidR="00B820E3" w:rsidRPr="00B820E3">
                      <w:rPr>
                        <w:sz w:val="24"/>
                        <w:szCs w:val="24"/>
                        <w:lang w:val="en-US"/>
                      </w:rPr>
                      <w:t xml:space="preserve"> Reynaga Arce</w:t>
                    </w:r>
                  </w:sdtContent>
                </w:sdt>
              </w:p>
            </w:tc>
          </w:tr>
        </w:tbl>
        <w:p w:rsidR="00B820E3" w:rsidRPr="00B820E3" w:rsidRDefault="00B820E3">
          <w:pPr>
            <w:rPr>
              <w:lang w:val="en-US"/>
            </w:rPr>
          </w:pPr>
        </w:p>
        <w:p w:rsidR="00B820E3" w:rsidRDefault="001A17D2">
          <w:pPr>
            <w:rPr>
              <w:rFonts w:asciiTheme="majorHAnsi" w:eastAsiaTheme="majorEastAsia" w:hAnsiTheme="majorHAnsi" w:cstheme="majorBidi"/>
            </w:rPr>
          </w:pPr>
          <w:r>
            <w:rPr>
              <w:rFonts w:asciiTheme="majorHAnsi" w:eastAsiaTheme="majorEastAsia" w:hAnsiTheme="majorHAnsi" w:cstheme="majorBidi"/>
              <w:noProof/>
              <w:lang w:val="es-ES" w:eastAsia="es-ES"/>
            </w:rPr>
            <w:pict>
              <v:roundrect id="_x0000_s1209" style="position:absolute;margin-left:255.2pt;margin-top:372.5pt;width:209.5pt;height:33pt;z-index:251763712" arcsize="10923f" strokecolor="white [3212]">
                <v:textbox style="mso-next-textbox:#_x0000_s1209">
                  <w:txbxContent>
                    <w:p w:rsidR="001A17D2" w:rsidRDefault="001A17D2" w:rsidP="00E32BDC">
                      <w:pPr>
                        <w:spacing w:after="0" w:line="240" w:lineRule="auto"/>
                        <w:rPr>
                          <w:sz w:val="18"/>
                          <w:szCs w:val="18"/>
                          <w:lang w:val="es-ES"/>
                        </w:rPr>
                      </w:pPr>
                      <w:proofErr w:type="spellStart"/>
                      <w:r w:rsidRPr="00333C50">
                        <w:rPr>
                          <w:sz w:val="18"/>
                          <w:szCs w:val="18"/>
                          <w:lang w:val="es-ES"/>
                        </w:rPr>
                        <w:t>Copiright</w:t>
                      </w:r>
                      <w:proofErr w:type="spellEnd"/>
                      <w:r w:rsidRPr="00333C50">
                        <w:rPr>
                          <w:sz w:val="18"/>
                          <w:szCs w:val="18"/>
                          <w:lang w:val="es-ES"/>
                        </w:rPr>
                        <w:t xml:space="preserve"> 2000. Estadística Aplicada a los Negocios y </w:t>
                      </w:r>
                    </w:p>
                    <w:p w:rsidR="001A17D2" w:rsidRPr="00333C50" w:rsidRDefault="001A17D2" w:rsidP="00E32BDC">
                      <w:pPr>
                        <w:spacing w:after="0" w:line="240" w:lineRule="auto"/>
                        <w:rPr>
                          <w:sz w:val="18"/>
                          <w:szCs w:val="18"/>
                          <w:lang w:val="es-ES"/>
                        </w:rPr>
                      </w:pPr>
                      <w:proofErr w:type="gramStart"/>
                      <w:r w:rsidRPr="00333C50">
                        <w:rPr>
                          <w:sz w:val="18"/>
                          <w:szCs w:val="18"/>
                          <w:lang w:val="es-ES"/>
                        </w:rPr>
                        <w:t>la</w:t>
                      </w:r>
                      <w:proofErr w:type="gramEnd"/>
                      <w:r w:rsidRPr="00333C50">
                        <w:rPr>
                          <w:sz w:val="18"/>
                          <w:szCs w:val="18"/>
                          <w:lang w:val="es-ES"/>
                        </w:rPr>
                        <w:t xml:space="preserve"> economía. Allen L </w:t>
                      </w:r>
                      <w:proofErr w:type="spellStart"/>
                      <w:r w:rsidRPr="00333C50">
                        <w:rPr>
                          <w:sz w:val="18"/>
                          <w:szCs w:val="18"/>
                          <w:lang w:val="es-ES"/>
                        </w:rPr>
                        <w:t>Webster</w:t>
                      </w:r>
                      <w:proofErr w:type="spellEnd"/>
                    </w:p>
                  </w:txbxContent>
                </v:textbox>
              </v:roundrect>
            </w:pict>
          </w:r>
          <w:r w:rsidR="00B820E3" w:rsidRPr="00B820E3">
            <w:rPr>
              <w:rFonts w:asciiTheme="majorHAnsi" w:eastAsiaTheme="majorEastAsia" w:hAnsiTheme="majorHAnsi" w:cstheme="majorBidi"/>
              <w:lang w:val="en-US"/>
            </w:rPr>
            <w:br w:type="page"/>
          </w:r>
        </w:p>
      </w:sdtContent>
    </w:sdt>
    <w:p w:rsidR="00EC1B83" w:rsidRPr="00864733" w:rsidRDefault="00864733">
      <w:pPr>
        <w:rPr>
          <w:b/>
        </w:rPr>
      </w:pPr>
      <w:r w:rsidRPr="00864733">
        <w:rPr>
          <w:b/>
        </w:rPr>
        <w:lastRenderedPageBreak/>
        <w:t>TEMA 5</w:t>
      </w:r>
    </w:p>
    <w:p w:rsidR="00864733" w:rsidRDefault="00864733" w:rsidP="00864733">
      <w:pPr>
        <w:ind w:left="2832" w:firstLine="708"/>
        <w:rPr>
          <w:b/>
        </w:rPr>
      </w:pPr>
      <w:r w:rsidRPr="00864733">
        <w:rPr>
          <w:b/>
        </w:rPr>
        <w:t>PRUEBAS DE HIPOTESIS</w:t>
      </w:r>
    </w:p>
    <w:p w:rsidR="00864733" w:rsidRDefault="0066391D" w:rsidP="00864733">
      <w:pPr>
        <w:rPr>
          <w:b/>
        </w:rPr>
      </w:pPr>
      <w:r>
        <w:rPr>
          <w:b/>
        </w:rPr>
        <w:t xml:space="preserve">5.1 </w:t>
      </w:r>
      <w:r w:rsidR="00864733" w:rsidRPr="00864733">
        <w:rPr>
          <w:b/>
        </w:rPr>
        <w:t>Función de la prueba de hipótesis</w:t>
      </w:r>
    </w:p>
    <w:p w:rsidR="00864733" w:rsidRDefault="00864733" w:rsidP="00864733">
      <w:pPr>
        <w:jc w:val="both"/>
      </w:pPr>
      <w:r>
        <w:t xml:space="preserve">La prueba de hipótesis comienza con una suposición, llamada hipótesis, que hacemos con respecto a un parámetro de población. </w:t>
      </w:r>
      <w:r w:rsidR="000651D1">
        <w:t>Después recolectamos</w:t>
      </w:r>
      <w:r>
        <w:t xml:space="preserve"> datos de muestra, producimos estadísticas de muestra y usamos esta información para decidir qué tan probable es que sea correcto nuestro parámetro de población acerca del cual hicimos la hipótesis. </w:t>
      </w:r>
    </w:p>
    <w:p w:rsidR="00E3014C" w:rsidRDefault="000651D1" w:rsidP="00864733">
      <w:pPr>
        <w:jc w:val="both"/>
      </w:pPr>
      <w:r>
        <w:t>Como el</w:t>
      </w:r>
      <w:r w:rsidR="00E3014C">
        <w:t xml:space="preserve"> propósito del análisis estadístico es reducir el nivel de incertidumbre en el proceso de toma de decisiones, la prueba de hipótesis se convierte en una herramienta muy efectiva para obtener esta valiosa información, bajo una gran variedad de circunstancias. </w:t>
      </w:r>
    </w:p>
    <w:p w:rsidR="00E3014C" w:rsidRDefault="00E3014C" w:rsidP="00864733">
      <w:pPr>
        <w:jc w:val="both"/>
        <w:rPr>
          <w:b/>
        </w:rPr>
      </w:pPr>
      <w:r w:rsidRPr="00E3014C">
        <w:rPr>
          <w:b/>
        </w:rPr>
        <w:t>El concepto de prueba de hipótesis</w:t>
      </w:r>
    </w:p>
    <w:p w:rsidR="00E3014C" w:rsidRDefault="00F025F4" w:rsidP="00864733">
      <w:pPr>
        <w:jc w:val="both"/>
      </w:pPr>
      <w:r w:rsidRPr="00F025F4">
        <w:t xml:space="preserve">Para realizar una prueba de hipótesis, se hacen algunas </w:t>
      </w:r>
      <w:r>
        <w:t xml:space="preserve">inferencias </w:t>
      </w:r>
      <w:r w:rsidRPr="00F025F4">
        <w:t>o supuestos acerca de la población.</w:t>
      </w:r>
      <w:r>
        <w:t xml:space="preserve"> Podemos plantear una hipótesis cualquiera, por ejemplo que el contenido promedio de una botella gaseosa </w:t>
      </w:r>
      <w:r w:rsidR="004935AD">
        <w:t>es de 2.5 litros de acuerdo al</w:t>
      </w:r>
      <w:r>
        <w:t xml:space="preserve"> información que presenta en su empaque. Esta </w:t>
      </w:r>
      <w:r w:rsidRPr="00F025F4">
        <w:rPr>
          <w:b/>
        </w:rPr>
        <w:t>hipótesis nula</w:t>
      </w:r>
      <w:r>
        <w:t xml:space="preserve"> (</w:t>
      </w:r>
      <w:r w:rsidRPr="00F025F4">
        <w:rPr>
          <w:position w:val="-12"/>
        </w:rPr>
        <w:object w:dxaOrig="38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8pt;height:18.8pt" o:ole="">
            <v:imagedata r:id="rId7" o:title=""/>
          </v:shape>
          <o:OLEObject Type="Embed" ProgID="Equation.3" ShapeID="_x0000_i1025" DrawAspect="Content" ObjectID="_1507543629" r:id="rId8"/>
        </w:object>
      </w:r>
      <w:r>
        <w:t xml:space="preserve">:) se prueba contra una </w:t>
      </w:r>
      <w:r w:rsidRPr="00F025F4">
        <w:rPr>
          <w:b/>
        </w:rPr>
        <w:t>hipótesis alternativa</w:t>
      </w:r>
      <w:r>
        <w:t xml:space="preserve"> (</w:t>
      </w:r>
      <w:r w:rsidRPr="00F025F4">
        <w:rPr>
          <w:position w:val="-10"/>
        </w:rPr>
        <w:object w:dxaOrig="380" w:dyaOrig="340">
          <v:shape id="_x0000_i1026" type="#_x0000_t75" style="width:18.8pt;height:17.2pt" o:ole="">
            <v:imagedata r:id="rId9" o:title=""/>
          </v:shape>
          <o:OLEObject Type="Embed" ProgID="Equation.3" ShapeID="_x0000_i1026" DrawAspect="Content" ObjectID="_1507543630" r:id="rId10"/>
        </w:object>
      </w:r>
      <w:r>
        <w:t>:) que establece lo contrario: El contenido promedio de la botella de gaseosa no es 2.5 litros (µ</w:t>
      </w:r>
      <w:r w:rsidRPr="00F025F4">
        <w:rPr>
          <w:position w:val="-4"/>
        </w:rPr>
        <w:object w:dxaOrig="220" w:dyaOrig="220">
          <v:shape id="_x0000_i1027" type="#_x0000_t75" style="width:11.3pt;height:11.3pt" o:ole="">
            <v:imagedata r:id="rId11" o:title=""/>
          </v:shape>
          <o:OLEObject Type="Embed" ProgID="Equation.3" ShapeID="_x0000_i1027" DrawAspect="Content" ObjectID="_1507543631" r:id="rId12"/>
        </w:object>
      </w:r>
      <w:r>
        <w:t xml:space="preserve">2.5 </w:t>
      </w:r>
      <w:proofErr w:type="spellStart"/>
      <w:r>
        <w:t>lts</w:t>
      </w:r>
      <w:proofErr w:type="spellEnd"/>
      <w:r>
        <w:t>.)</w:t>
      </w:r>
    </w:p>
    <w:p w:rsidR="00F025F4" w:rsidRDefault="00F025F4" w:rsidP="00864733">
      <w:pPr>
        <w:jc w:val="both"/>
      </w:pPr>
      <w:r>
        <w:t>Planteando ambas hipótesis tendríamos:</w:t>
      </w:r>
    </w:p>
    <w:p w:rsidR="00F025F4" w:rsidRDefault="00F025F4" w:rsidP="00864733">
      <w:pPr>
        <w:jc w:val="both"/>
      </w:pPr>
      <w:r>
        <w:t xml:space="preserve">                      </w:t>
      </w:r>
      <w:r w:rsidRPr="00F025F4">
        <w:rPr>
          <w:position w:val="-12"/>
        </w:rPr>
        <w:object w:dxaOrig="380" w:dyaOrig="360">
          <v:shape id="_x0000_i1028" type="#_x0000_t75" style="width:18.8pt;height:18.8pt" o:ole="">
            <v:imagedata r:id="rId7" o:title=""/>
          </v:shape>
          <o:OLEObject Type="Embed" ProgID="Equation.3" ShapeID="_x0000_i1028" DrawAspect="Content" ObjectID="_1507543632" r:id="rId13"/>
        </w:object>
      </w:r>
      <w:r>
        <w:t xml:space="preserve">:    µ=2.5                                                                    </w:t>
      </w:r>
      <w:r w:rsidRPr="00F025F4">
        <w:rPr>
          <w:position w:val="-10"/>
        </w:rPr>
        <w:object w:dxaOrig="380" w:dyaOrig="340">
          <v:shape id="_x0000_i1029" type="#_x0000_t75" style="width:18.8pt;height:17.2pt" o:ole="">
            <v:imagedata r:id="rId9" o:title=""/>
          </v:shape>
          <o:OLEObject Type="Embed" ProgID="Equation.3" ShapeID="_x0000_i1029" DrawAspect="Content" ObjectID="_1507543633" r:id="rId14"/>
        </w:object>
      </w:r>
      <w:r w:rsidR="004B49DE">
        <w:t>:   µ</w:t>
      </w:r>
      <w:r w:rsidR="004B49DE" w:rsidRPr="00F025F4">
        <w:rPr>
          <w:position w:val="-4"/>
        </w:rPr>
        <w:object w:dxaOrig="220" w:dyaOrig="220">
          <v:shape id="_x0000_i1030" type="#_x0000_t75" style="width:11.3pt;height:11.3pt" o:ole="">
            <v:imagedata r:id="rId11" o:title=""/>
          </v:shape>
          <o:OLEObject Type="Embed" ProgID="Equation.3" ShapeID="_x0000_i1030" DrawAspect="Content" ObjectID="_1507543634" r:id="rId15"/>
        </w:object>
      </w:r>
      <w:r w:rsidR="004B49DE">
        <w:t>2.5</w:t>
      </w:r>
    </w:p>
    <w:p w:rsidR="004B49DE" w:rsidRDefault="004B49DE" w:rsidP="00864733">
      <w:pPr>
        <w:jc w:val="both"/>
      </w:pPr>
      <w:r>
        <w:t>¿Por qué denominamos hipótesis nula a la primera hipótesis que planteamos</w:t>
      </w:r>
      <w:proofErr w:type="gramStart"/>
      <w:r>
        <w:t>?.</w:t>
      </w:r>
      <w:proofErr w:type="gramEnd"/>
      <w:r>
        <w:t xml:space="preserve"> El </w:t>
      </w:r>
      <w:r w:rsidR="00F25371">
        <w:t>término</w:t>
      </w:r>
      <w:r>
        <w:t xml:space="preserve"> nulo implica nada o nulo, el concepto de hipótesis nula como tal </w:t>
      </w:r>
      <w:proofErr w:type="gramStart"/>
      <w:r>
        <w:t>surge  de</w:t>
      </w:r>
      <w:proofErr w:type="gramEnd"/>
      <w:r>
        <w:t xml:space="preserve"> </w:t>
      </w:r>
      <w:r w:rsidR="00F25371">
        <w:t>las primeras aplicaciones</w:t>
      </w:r>
      <w:r>
        <w:t xml:space="preserve"> </w:t>
      </w:r>
      <w:r w:rsidR="00F25371">
        <w:t>agrícolas</w:t>
      </w:r>
      <w:r>
        <w:t xml:space="preserve"> y medicas de la estadística. Con el fin de </w:t>
      </w:r>
      <w:proofErr w:type="gramStart"/>
      <w:r>
        <w:t>probar  la</w:t>
      </w:r>
      <w:proofErr w:type="gramEnd"/>
      <w:r>
        <w:t xml:space="preserve"> efectividad  de un nuevo fertilizante o de una nueva </w:t>
      </w:r>
      <w:r w:rsidR="00F25371">
        <w:t>medicina,</w:t>
      </w:r>
      <w:r>
        <w:t xml:space="preserve"> la primera hipótesis que se planteaba era que </w:t>
      </w:r>
      <w:r w:rsidRPr="004B49DE">
        <w:rPr>
          <w:i/>
        </w:rPr>
        <w:t xml:space="preserve">no se </w:t>
      </w:r>
      <w:r w:rsidR="00F25371" w:rsidRPr="004B49DE">
        <w:rPr>
          <w:i/>
        </w:rPr>
        <w:t>tenía</w:t>
      </w:r>
      <w:r w:rsidRPr="004B49DE">
        <w:rPr>
          <w:i/>
        </w:rPr>
        <w:t xml:space="preserve"> ningún efecto</w:t>
      </w:r>
      <w:r>
        <w:t>, es decir no había diferencias entre las muestras tratadas y las no tratadas.</w:t>
      </w:r>
      <w:r w:rsidR="00064FEB">
        <w:t xml:space="preserve"> Si lo</w:t>
      </w:r>
      <w:r w:rsidR="00F25371">
        <w:t xml:space="preserve">s resultados de nuestra muestra, no respaldan la hipótesis </w:t>
      </w:r>
      <w:proofErr w:type="gramStart"/>
      <w:r w:rsidR="00F25371">
        <w:t>nula  debemos</w:t>
      </w:r>
      <w:proofErr w:type="gramEnd"/>
      <w:r w:rsidR="00F25371">
        <w:t xml:space="preserve"> concluir que se cumple alguna otra cosa</w:t>
      </w:r>
      <w:r w:rsidR="00935A75">
        <w:t xml:space="preserve"> (en este caso la hipótesis alternativa)</w:t>
      </w:r>
      <w:r w:rsidR="00F25371">
        <w:t>.</w:t>
      </w:r>
    </w:p>
    <w:p w:rsidR="00935A75" w:rsidRDefault="00935A75" w:rsidP="00864733">
      <w:pPr>
        <w:jc w:val="both"/>
      </w:pPr>
      <w:r>
        <w:t>La hipótesis nula, tradicionalmente contiene alguna referencia de</w:t>
      </w:r>
      <w:r w:rsidR="00E32BDC">
        <w:t xml:space="preserve"> igualdad </w:t>
      </w:r>
      <w:r>
        <w:t xml:space="preserve">como “=”, “≥” y “≤”. </w:t>
      </w:r>
    </w:p>
    <w:p w:rsidR="00935A75" w:rsidRDefault="00935A75" w:rsidP="00864733">
      <w:pPr>
        <w:jc w:val="both"/>
      </w:pPr>
      <w:r w:rsidRPr="00935A75">
        <w:rPr>
          <w:i/>
        </w:rPr>
        <w:t>Mucha atención</w:t>
      </w:r>
      <w:r>
        <w:t xml:space="preserve">: Con base en datos muestrales, la hipótesis nula es rechazada o no rechazada. Nunca se puede “aceptar” una hipótesis nula como verdadera. El no rechazo de la hipótesis </w:t>
      </w:r>
      <w:r w:rsidR="004F123A">
        <w:t>nula</w:t>
      </w:r>
      <w:r>
        <w:t xml:space="preserve"> solamente </w:t>
      </w:r>
      <w:proofErr w:type="gramStart"/>
      <w:r>
        <w:t>significa  que</w:t>
      </w:r>
      <w:proofErr w:type="gramEnd"/>
      <w:r>
        <w:t xml:space="preserve"> la evidencia muestral no es lo </w:t>
      </w:r>
      <w:r w:rsidR="004F123A">
        <w:t>suficientemente</w:t>
      </w:r>
      <w:r>
        <w:t xml:space="preserve"> fuerte para llevar a su rechazo. Incluso si </w:t>
      </w:r>
      <w:r w:rsidRPr="00935A75">
        <w:rPr>
          <w:position w:val="-4"/>
        </w:rPr>
        <w:object w:dxaOrig="279" w:dyaOrig="320">
          <v:shape id="_x0000_i1031" type="#_x0000_t75" style="width:14.5pt;height:15.6pt" o:ole="">
            <v:imagedata r:id="rId16" o:title=""/>
          </v:shape>
          <o:OLEObject Type="Embed" ProgID="Equation.3" ShapeID="_x0000_i1031" DrawAspect="Content" ObjectID="_1507543635" r:id="rId17"/>
        </w:object>
      </w:r>
      <w:r>
        <w:t xml:space="preserve">=2.5, no prueba que </w:t>
      </w:r>
      <w:r w:rsidR="004F123A" w:rsidRPr="00935A75">
        <w:rPr>
          <w:position w:val="-10"/>
        </w:rPr>
        <w:object w:dxaOrig="240" w:dyaOrig="260">
          <v:shape id="_x0000_i1032" type="#_x0000_t75" style="width:11.8pt;height:13.45pt" o:ole="">
            <v:imagedata r:id="rId18" o:title=""/>
          </v:shape>
          <o:OLEObject Type="Embed" ProgID="Equation.3" ShapeID="_x0000_i1032" DrawAspect="Content" ObjectID="_1507543636" r:id="rId19"/>
        </w:object>
      </w:r>
      <w:r>
        <w:t>=2.5</w:t>
      </w:r>
      <w:r w:rsidR="004F123A">
        <w:t xml:space="preserve">. Podría ser otro valor diferente, claro que debido al error de </w:t>
      </w:r>
      <w:proofErr w:type="gramStart"/>
      <w:r w:rsidR="004F123A">
        <w:t xml:space="preserve">muestreo </w:t>
      </w:r>
      <w:r>
        <w:t xml:space="preserve"> </w:t>
      </w:r>
      <w:r w:rsidR="004F123A">
        <w:t>la</w:t>
      </w:r>
      <w:proofErr w:type="gramEnd"/>
      <w:r w:rsidR="004F123A">
        <w:t xml:space="preserve"> media mues</w:t>
      </w:r>
      <w:r w:rsidR="004935AD">
        <w:t>tral acaba de igualar al valor</w:t>
      </w:r>
      <w:r w:rsidR="004F123A">
        <w:t xml:space="preserve"> de 2.5 que se plantea como hipótesis.</w:t>
      </w:r>
    </w:p>
    <w:p w:rsidR="004F123A" w:rsidRDefault="004F123A" w:rsidP="00864733">
      <w:pPr>
        <w:jc w:val="both"/>
      </w:pPr>
      <w:r>
        <w:lastRenderedPageBreak/>
        <w:t xml:space="preserve">Antes de rechazar una hipótesis nula, la media muestral debe diferir significativamente de la media poblacional planteada como hipótesis. Es decir que la evidencia debe ser muy convincente y concluyente. Una conclusión con base en un rechazo de la hipótesis nula es </w:t>
      </w:r>
      <w:r w:rsidR="00661456">
        <w:t>más</w:t>
      </w:r>
      <w:r>
        <w:t xml:space="preserve"> significativa que una que termine en decisión de no rechazo.</w:t>
      </w:r>
    </w:p>
    <w:p w:rsidR="00661456" w:rsidRDefault="00661456" w:rsidP="00864733">
      <w:pPr>
        <w:jc w:val="both"/>
      </w:pPr>
      <w:r>
        <w:t xml:space="preserve">Si observamos en una muestra de n botellas de gaseosa que el contenido promedio es </w:t>
      </w:r>
      <w:r w:rsidRPr="00935A75">
        <w:rPr>
          <w:position w:val="-4"/>
        </w:rPr>
        <w:object w:dxaOrig="279" w:dyaOrig="320">
          <v:shape id="_x0000_i1033" type="#_x0000_t75" style="width:14.5pt;height:15.6pt" o:ole="">
            <v:imagedata r:id="rId16" o:title=""/>
          </v:shape>
          <o:OLEObject Type="Embed" ProgID="Equation.3" ShapeID="_x0000_i1033" DrawAspect="Content" ObjectID="_1507543637" r:id="rId20"/>
        </w:object>
      </w:r>
      <w:r>
        <w:t xml:space="preserve">=2.35 y no </w:t>
      </w:r>
      <w:r w:rsidRPr="00935A75">
        <w:rPr>
          <w:position w:val="-10"/>
        </w:rPr>
        <w:object w:dxaOrig="240" w:dyaOrig="260">
          <v:shape id="_x0000_i1034" type="#_x0000_t75" style="width:11.8pt;height:13.45pt" o:ole="">
            <v:imagedata r:id="rId18" o:title=""/>
          </v:shape>
          <o:OLEObject Type="Embed" ProgID="Equation.3" ShapeID="_x0000_i1034" DrawAspect="Content" ObjectID="_1507543638" r:id="rId21"/>
        </w:object>
      </w:r>
      <w:r>
        <w:t>=2.5 como indica la etiqueta del envase, ¿podemos concluir que la media poblacional no es 2.5</w:t>
      </w:r>
      <w:proofErr w:type="gramStart"/>
      <w:r>
        <w:t>?.</w:t>
      </w:r>
      <w:proofErr w:type="gramEnd"/>
      <w:r>
        <w:t xml:space="preserve"> Tenemos claro que ¡2.35 no es 2.5</w:t>
      </w:r>
      <w:proofErr w:type="gramStart"/>
      <w:r>
        <w:t>!.</w:t>
      </w:r>
      <w:proofErr w:type="gramEnd"/>
      <w:r>
        <w:t xml:space="preserve"> Probablemente no. La pequeña diferencia de 0.15 </w:t>
      </w:r>
      <w:proofErr w:type="spellStart"/>
      <w:r>
        <w:t>lt</w:t>
      </w:r>
      <w:proofErr w:type="spellEnd"/>
      <w:r>
        <w:t xml:space="preserve"> que existe entre 2.5 y 2.35 podría ser </w:t>
      </w:r>
      <w:r w:rsidR="00E32BDC">
        <w:t>“</w:t>
      </w:r>
      <w:r w:rsidRPr="00661456">
        <w:rPr>
          <w:i/>
        </w:rPr>
        <w:t>estadísticamente insignificante</w:t>
      </w:r>
      <w:r w:rsidR="00E32BDC">
        <w:rPr>
          <w:i/>
        </w:rPr>
        <w:t>”</w:t>
      </w:r>
      <w:r>
        <w:t xml:space="preserve"> puesto que podría explicarse fácilmente con un simple error de muestreo. Es decir que debido al error de muestreo es posible tener una media con una población de 2.5 y una media muestral de </w:t>
      </w:r>
      <w:r w:rsidRPr="00935A75">
        <w:rPr>
          <w:position w:val="-4"/>
        </w:rPr>
        <w:object w:dxaOrig="279" w:dyaOrig="320">
          <v:shape id="_x0000_i1035" type="#_x0000_t75" style="width:14.5pt;height:15.6pt" o:ole="">
            <v:imagedata r:id="rId16" o:title=""/>
          </v:shape>
          <o:OLEObject Type="Embed" ProgID="Equation.3" ShapeID="_x0000_i1035" DrawAspect="Content" ObjectID="_1507543639" r:id="rId22"/>
        </w:object>
      </w:r>
      <w:r>
        <w:t xml:space="preserve">=2.35. En la muestra </w:t>
      </w:r>
      <w:r w:rsidR="00E32BDC">
        <w:t xml:space="preserve">pueden existir observaciones con </w:t>
      </w:r>
      <w:r>
        <w:t xml:space="preserve">contenidos que están por debajo de la media poblacional también pueden </w:t>
      </w:r>
      <w:proofErr w:type="gramStart"/>
      <w:r>
        <w:t>hallarse  botellas</w:t>
      </w:r>
      <w:proofErr w:type="gramEnd"/>
      <w:r>
        <w:t xml:space="preserve"> con un contenido superior. La evidencia muestral que </w:t>
      </w:r>
      <w:r w:rsidRPr="00935A75">
        <w:rPr>
          <w:position w:val="-4"/>
        </w:rPr>
        <w:object w:dxaOrig="279" w:dyaOrig="320">
          <v:shape id="_x0000_i1036" type="#_x0000_t75" style="width:14.5pt;height:15.6pt" o:ole="">
            <v:imagedata r:id="rId16" o:title=""/>
          </v:shape>
          <o:OLEObject Type="Embed" ProgID="Equation.3" ShapeID="_x0000_i1036" DrawAspect="Content" ObjectID="_1507543640" r:id="rId23"/>
        </w:object>
      </w:r>
      <w:r>
        <w:t xml:space="preserve">=2.35 no es lo suficientemente fuerte como para desencadenar un rechazo de la hipótesis nula </w:t>
      </w:r>
      <w:r w:rsidRPr="00935A75">
        <w:rPr>
          <w:position w:val="-10"/>
        </w:rPr>
        <w:object w:dxaOrig="240" w:dyaOrig="260">
          <v:shape id="_x0000_i1037" type="#_x0000_t75" style="width:11.8pt;height:13.45pt" o:ole="">
            <v:imagedata r:id="rId18" o:title=""/>
          </v:shape>
          <o:OLEObject Type="Embed" ProgID="Equation.3" ShapeID="_x0000_i1037" DrawAspect="Content" ObjectID="_1507543641" r:id="rId24"/>
        </w:object>
      </w:r>
      <w:r>
        <w:t>=2.5</w:t>
      </w:r>
      <w:r w:rsidR="00E32BDC">
        <w:t xml:space="preserve">, </w:t>
      </w:r>
      <w:r w:rsidR="00080FED">
        <w:t xml:space="preserve"> </w:t>
      </w:r>
      <w:r w:rsidR="00E32BDC">
        <w:t xml:space="preserve"> esto se le denomina evidencia estadísticamente insignificante.</w:t>
      </w:r>
    </w:p>
    <w:p w:rsidR="00080FED" w:rsidRDefault="00080FED" w:rsidP="00864733">
      <w:pPr>
        <w:jc w:val="both"/>
      </w:pPr>
      <w:r w:rsidRPr="00080FED">
        <w:rPr>
          <w:b/>
          <w:i/>
        </w:rPr>
        <w:t>Diferencia estadísticamente insignificante:</w:t>
      </w:r>
      <w:r w:rsidRPr="00080FED">
        <w:rPr>
          <w:b/>
        </w:rPr>
        <w:t xml:space="preserve"> </w:t>
      </w:r>
      <w:r>
        <w:t xml:space="preserve">Diferencia entre el valor de la media poblacional bajo la hipótesis y el valor de la media muestral que es lo </w:t>
      </w:r>
      <w:proofErr w:type="gramStart"/>
      <w:r>
        <w:t>suficientemente  pequeña</w:t>
      </w:r>
      <w:proofErr w:type="gramEnd"/>
      <w:r>
        <w:t xml:space="preserve"> como para atribuirla a un error de muestreo.</w:t>
      </w:r>
    </w:p>
    <w:p w:rsidR="00080FED" w:rsidRDefault="00E32BDC" w:rsidP="00864733">
      <w:pPr>
        <w:jc w:val="both"/>
      </w:pPr>
      <w:r>
        <w:t>E</w:t>
      </w:r>
      <w:r w:rsidR="00080FED">
        <w:t>n el ejemplo que acabamos de ver</w:t>
      </w:r>
      <w:r>
        <w:t>,</w:t>
      </w:r>
      <w:r w:rsidR="00080FED">
        <w:t xml:space="preserve"> la diferencia de 0.15 </w:t>
      </w:r>
      <w:proofErr w:type="spellStart"/>
      <w:r w:rsidR="00080FED">
        <w:t>lts</w:t>
      </w:r>
      <w:proofErr w:type="spellEnd"/>
      <w:r w:rsidR="00080FED">
        <w:t xml:space="preserve"> entre </w:t>
      </w:r>
      <w:r w:rsidR="00080FED" w:rsidRPr="00935A75">
        <w:rPr>
          <w:position w:val="-10"/>
        </w:rPr>
        <w:object w:dxaOrig="240" w:dyaOrig="260">
          <v:shape id="_x0000_i1038" type="#_x0000_t75" style="width:11.8pt;height:13.45pt" o:ole="">
            <v:imagedata r:id="rId18" o:title=""/>
          </v:shape>
          <o:OLEObject Type="Embed" ProgID="Equation.3" ShapeID="_x0000_i1038" DrawAspect="Content" ObjectID="_1507543642" r:id="rId25"/>
        </w:object>
      </w:r>
      <w:r w:rsidR="00080FED">
        <w:t xml:space="preserve">=2.5 y </w:t>
      </w:r>
      <w:r w:rsidR="00080FED" w:rsidRPr="00935A75">
        <w:rPr>
          <w:position w:val="-4"/>
        </w:rPr>
        <w:object w:dxaOrig="279" w:dyaOrig="320">
          <v:shape id="_x0000_i1039" type="#_x0000_t75" style="width:14.5pt;height:15.6pt" o:ole="">
            <v:imagedata r:id="rId16" o:title=""/>
          </v:shape>
          <o:OLEObject Type="Embed" ProgID="Equation.3" ShapeID="_x0000_i1039" DrawAspect="Content" ObjectID="_1507543643" r:id="rId26"/>
        </w:object>
      </w:r>
      <w:r w:rsidR="00080FED">
        <w:t xml:space="preserve">=2.35 </w:t>
      </w:r>
      <w:r>
        <w:t>¿</w:t>
      </w:r>
      <w:r w:rsidR="00080FED">
        <w:t>resulta ser insignificante estadísticamente</w:t>
      </w:r>
      <w:r>
        <w:t xml:space="preserve"> o no</w:t>
      </w:r>
      <w:proofErr w:type="gramStart"/>
      <w:r>
        <w:t>?.</w:t>
      </w:r>
      <w:proofErr w:type="gramEnd"/>
      <w:r w:rsidR="00080FED">
        <w:t xml:space="preserve"> </w:t>
      </w:r>
      <w:r>
        <w:t>L</w:t>
      </w:r>
      <w:r w:rsidR="00080FED">
        <w:t>a duda que tenemos ahora es: ¿cuán grande debe ser la diferencia entre la media poblacional y la media muestral para que esta se considere significativa, y nos lleve al rechazo de la hipótesis n</w:t>
      </w:r>
      <w:r>
        <w:t>ula</w:t>
      </w:r>
      <w:proofErr w:type="gramStart"/>
      <w:r>
        <w:t>?.</w:t>
      </w:r>
      <w:proofErr w:type="gramEnd"/>
      <w:r>
        <w:t xml:space="preserve"> Para resolver la duda</w:t>
      </w:r>
      <w:r w:rsidR="00080FED">
        <w:t xml:space="preserve"> solo debemos </w:t>
      </w:r>
      <w:proofErr w:type="gramStart"/>
      <w:r w:rsidR="00080FED">
        <w:t>recordar  los</w:t>
      </w:r>
      <w:proofErr w:type="gramEnd"/>
      <w:r w:rsidR="00080FED">
        <w:t xml:space="preserve"> conceptos del tema de distribuciones de muestreo en el que indicamos que se puede </w:t>
      </w:r>
      <w:r>
        <w:t xml:space="preserve">estandarizar </w:t>
      </w:r>
      <w:r w:rsidR="00080FED">
        <w:t>toda unid</w:t>
      </w:r>
      <w:r w:rsidR="00A151BF">
        <w:t>a</w:t>
      </w:r>
      <w:r w:rsidR="00080FED">
        <w:t xml:space="preserve">d de medida </w:t>
      </w:r>
      <w:r w:rsidR="00A151BF">
        <w:t xml:space="preserve"> (como litros</w:t>
      </w:r>
      <w:r>
        <w:t xml:space="preserve"> en nuestro ejemplo</w:t>
      </w:r>
      <w:r w:rsidR="00A151BF">
        <w:t>), a valores Z (errores estándar) mediante la fórmula Z:</w:t>
      </w:r>
    </w:p>
    <w:p w:rsidR="00A151BF" w:rsidRDefault="00A151BF" w:rsidP="00A151BF">
      <w:pPr>
        <w:jc w:val="center"/>
      </w:pPr>
      <w:r w:rsidRPr="00A151BF">
        <w:rPr>
          <w:position w:val="-60"/>
        </w:rPr>
        <w:object w:dxaOrig="2020" w:dyaOrig="1020">
          <v:shape id="_x0000_i1040" type="#_x0000_t75" style="width:101pt;height:51.05pt" o:ole="">
            <v:imagedata r:id="rId27" o:title=""/>
          </v:shape>
          <o:OLEObject Type="Embed" ProgID="Equation.3" ShapeID="_x0000_i1040" DrawAspect="Content" ObjectID="_1507543644" r:id="rId28"/>
        </w:object>
      </w:r>
    </w:p>
    <w:p w:rsidR="00A151BF" w:rsidRDefault="00A151BF" w:rsidP="00864733">
      <w:pPr>
        <w:jc w:val="both"/>
      </w:pPr>
      <w:r>
        <w:t xml:space="preserve">Recordemos que si </w:t>
      </w:r>
      <w:r w:rsidRPr="00A151BF">
        <w:rPr>
          <w:position w:val="-6"/>
        </w:rPr>
        <w:object w:dxaOrig="240" w:dyaOrig="220">
          <v:shape id="_x0000_i1041" type="#_x0000_t75" style="width:11.8pt;height:11.3pt" o:ole="">
            <v:imagedata r:id="rId29" o:title=""/>
          </v:shape>
          <o:OLEObject Type="Embed" ProgID="Equation.3" ShapeID="_x0000_i1041" DrawAspect="Content" ObjectID="_1507543645" r:id="rId30"/>
        </w:object>
      </w:r>
      <w:r>
        <w:t xml:space="preserve">es desconocida, se utiliza la desviación estándar muestral s. </w:t>
      </w:r>
    </w:p>
    <w:p w:rsidR="00A151BF" w:rsidRDefault="00A151BF" w:rsidP="00864733">
      <w:pPr>
        <w:jc w:val="both"/>
      </w:pPr>
      <w:r>
        <w:t xml:space="preserve">La regla </w:t>
      </w:r>
      <w:r w:rsidR="00247DDD">
        <w:t>empírica de</w:t>
      </w:r>
      <w:r>
        <w:t xml:space="preserve"> la distribución normal nos indica que el 95% de todas las medias muestrales (</w:t>
      </w:r>
      <w:r w:rsidRPr="00935A75">
        <w:rPr>
          <w:position w:val="-4"/>
        </w:rPr>
        <w:object w:dxaOrig="279" w:dyaOrig="320">
          <v:shape id="_x0000_i1042" type="#_x0000_t75" style="width:14.5pt;height:15.6pt" o:ole="">
            <v:imagedata r:id="rId16" o:title=""/>
          </v:shape>
          <o:OLEObject Type="Embed" ProgID="Equation.3" ShapeID="_x0000_i1042" DrawAspect="Content" ObjectID="_1507543646" r:id="rId31"/>
        </w:object>
      </w:r>
      <w:r>
        <w:t xml:space="preserve">s) se encuentran inmersas en el 95% de la distribución central que se </w:t>
      </w:r>
      <w:r w:rsidR="002A3868">
        <w:t>ubica</w:t>
      </w:r>
      <w:r>
        <w:t xml:space="preserve"> a </w:t>
      </w:r>
      <w:r w:rsidRPr="00A151BF">
        <w:rPr>
          <w:position w:val="-4"/>
        </w:rPr>
        <w:object w:dxaOrig="220" w:dyaOrig="240">
          <v:shape id="_x0000_i1043" type="#_x0000_t75" style="width:11.3pt;height:11.8pt" o:ole="">
            <v:imagedata r:id="rId32" o:title=""/>
          </v:shape>
          <o:OLEObject Type="Embed" ProgID="Equation.3" ShapeID="_x0000_i1043" DrawAspect="Content" ObjectID="_1507543647" r:id="rId33"/>
        </w:object>
      </w:r>
      <w:r>
        <w:t xml:space="preserve">1.96 errores estándar </w:t>
      </w:r>
      <w:r w:rsidR="002A3868">
        <w:t xml:space="preserve">con respecto a la media poblacional. Si la diferencia que existe entre la media poblacional y la media </w:t>
      </w:r>
      <w:r w:rsidR="00247DDD">
        <w:t>muestral supera</w:t>
      </w:r>
      <w:r w:rsidR="002A3868">
        <w:t xml:space="preserve"> los 1.96 errores estándar del lado positivo o negativo de la distribución, esta diferencia se hace estadísticamente significativa a un 95% de confianza, es decir que podemos rechazar la hipótesis nula.</w:t>
      </w:r>
    </w:p>
    <w:p w:rsidR="002A3868" w:rsidRDefault="002A3868" w:rsidP="002A3868">
      <w:pPr>
        <w:jc w:val="both"/>
      </w:pPr>
    </w:p>
    <w:p w:rsidR="002A3868" w:rsidRDefault="002A3868" w:rsidP="002A3868">
      <w:pPr>
        <w:jc w:val="both"/>
      </w:pPr>
    </w:p>
    <w:p w:rsidR="002A3868" w:rsidRDefault="0066391D" w:rsidP="002A3868">
      <w:pPr>
        <w:jc w:val="both"/>
      </w:pPr>
      <w:r>
        <w:rPr>
          <w:noProof/>
          <w:lang w:val="es-ES" w:eastAsia="es-ES"/>
        </w:rPr>
        <w:drawing>
          <wp:inline distT="0" distB="0" distL="0" distR="0">
            <wp:extent cx="5612130" cy="3926686"/>
            <wp:effectExtent l="19050" t="0" r="7620" b="0"/>
            <wp:docPr id="58" name="Imagen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34"/>
                    <a:srcRect/>
                    <a:stretch>
                      <a:fillRect/>
                    </a:stretch>
                  </pic:blipFill>
                  <pic:spPr bwMode="auto">
                    <a:xfrm>
                      <a:off x="0" y="0"/>
                      <a:ext cx="5612130" cy="3926686"/>
                    </a:xfrm>
                    <a:prstGeom prst="rect">
                      <a:avLst/>
                    </a:prstGeom>
                    <a:noFill/>
                    <a:ln w="9525">
                      <a:noFill/>
                      <a:miter lim="800000"/>
                      <a:headEnd/>
                      <a:tailEnd/>
                    </a:ln>
                  </pic:spPr>
                </pic:pic>
              </a:graphicData>
            </a:graphic>
          </wp:inline>
        </w:drawing>
      </w:r>
    </w:p>
    <w:p w:rsidR="002A3868" w:rsidRPr="002A3868" w:rsidRDefault="002A3868" w:rsidP="002A3868">
      <w:pPr>
        <w:jc w:val="both"/>
        <w:rPr>
          <w:b/>
        </w:rPr>
      </w:pPr>
      <w:r w:rsidRPr="002A3868">
        <w:rPr>
          <w:b/>
        </w:rPr>
        <w:t xml:space="preserve"> </w:t>
      </w:r>
      <w:r w:rsidR="0066391D">
        <w:rPr>
          <w:b/>
        </w:rPr>
        <w:t xml:space="preserve">Valores críticos </w:t>
      </w:r>
      <w:r w:rsidRPr="002A3868">
        <w:rPr>
          <w:b/>
        </w:rPr>
        <w:t>Z y zonas de rechazo</w:t>
      </w:r>
    </w:p>
    <w:p w:rsidR="00080FED" w:rsidRDefault="00FB7F12" w:rsidP="00864733">
      <w:pPr>
        <w:jc w:val="both"/>
      </w:pPr>
      <w:r>
        <w:t xml:space="preserve">En el cuadro anterior observamos que al concentrar el 95% de la distribución en la zona central el 5% restante queda distribuido en las colas, con un 2.5% de área cada una. Este 5% es el </w:t>
      </w:r>
      <w:r w:rsidRPr="00FB7F12">
        <w:rPr>
          <w:b/>
        </w:rPr>
        <w:t>nivel de significancia</w:t>
      </w:r>
      <w:r>
        <w:t xml:space="preserve"> o el nivel alfa (</w:t>
      </w:r>
      <w:r w:rsidRPr="00FB7F12">
        <w:rPr>
          <w:position w:val="-6"/>
        </w:rPr>
        <w:object w:dxaOrig="240" w:dyaOrig="220">
          <v:shape id="_x0000_i1044" type="#_x0000_t75" style="width:11.8pt;height:11.3pt" o:ole="">
            <v:imagedata r:id="rId35" o:title=""/>
          </v:shape>
          <o:OLEObject Type="Embed" ProgID="Equation.3" ShapeID="_x0000_i1044" DrawAspect="Content" ObjectID="_1507543648" r:id="rId36"/>
        </w:object>
      </w:r>
      <w:r>
        <w:t>) de la prueba.</w:t>
      </w:r>
    </w:p>
    <w:p w:rsidR="00FB7F12" w:rsidRDefault="00263074" w:rsidP="00864733">
      <w:pPr>
        <w:jc w:val="both"/>
      </w:pPr>
      <w:r>
        <w:t xml:space="preserve">Estos valores críticos de Z de </w:t>
      </w:r>
      <w:r w:rsidRPr="00A151BF">
        <w:rPr>
          <w:position w:val="-4"/>
        </w:rPr>
        <w:object w:dxaOrig="220" w:dyaOrig="240">
          <v:shape id="_x0000_i1045" type="#_x0000_t75" style="width:11.3pt;height:11.8pt" o:ole="">
            <v:imagedata r:id="rId32" o:title=""/>
          </v:shape>
          <o:OLEObject Type="Embed" ProgID="Equation.3" ShapeID="_x0000_i1045" DrawAspect="Content" ObjectID="_1507543649" r:id="rId37"/>
        </w:object>
      </w:r>
      <w:r>
        <w:t xml:space="preserve">1.96 (a un 5% de nivel de significación) permiten </w:t>
      </w:r>
      <w:proofErr w:type="gramStart"/>
      <w:r>
        <w:t>establecer  una</w:t>
      </w:r>
      <w:proofErr w:type="gramEnd"/>
      <w:r>
        <w:t xml:space="preserve"> regla de decisión si se rechaza la hipótesis nula o no. La regla de decisión es:</w:t>
      </w:r>
    </w:p>
    <w:p w:rsidR="00263074" w:rsidRPr="00263074" w:rsidRDefault="00263074" w:rsidP="00263074">
      <w:pPr>
        <w:spacing w:after="0"/>
        <w:jc w:val="both"/>
        <w:rPr>
          <w:b/>
        </w:rPr>
      </w:pPr>
      <w:r w:rsidRPr="00263074">
        <w:rPr>
          <w:b/>
        </w:rPr>
        <w:t xml:space="preserve">Regla de decisión: </w:t>
      </w:r>
    </w:p>
    <w:p w:rsidR="00263074" w:rsidRDefault="00263074" w:rsidP="00263074">
      <w:pPr>
        <w:spacing w:after="0"/>
        <w:jc w:val="both"/>
      </w:pPr>
      <w:r>
        <w:t xml:space="preserve">No rechazamos la hipótesis nula de los valores están a  </w:t>
      </w:r>
      <w:r w:rsidRPr="00A151BF">
        <w:rPr>
          <w:position w:val="-4"/>
        </w:rPr>
        <w:object w:dxaOrig="220" w:dyaOrig="240">
          <v:shape id="_x0000_i1046" type="#_x0000_t75" style="width:11.3pt;height:11.8pt" o:ole="">
            <v:imagedata r:id="rId32" o:title=""/>
          </v:shape>
          <o:OLEObject Type="Embed" ProgID="Equation.3" ShapeID="_x0000_i1046" DrawAspect="Content" ObjectID="_1507543650" r:id="rId38"/>
        </w:object>
      </w:r>
      <w:r>
        <w:t>1.96.</w:t>
      </w:r>
    </w:p>
    <w:p w:rsidR="00263074" w:rsidRDefault="00263074" w:rsidP="00263074">
      <w:pPr>
        <w:spacing w:after="0"/>
        <w:jc w:val="both"/>
      </w:pPr>
      <w:r>
        <w:t>Rechazamos la hipótesis nula su Z es menor que -1.96 o mayor que +1.96.</w:t>
      </w:r>
    </w:p>
    <w:p w:rsidR="00263074" w:rsidRDefault="00263074" w:rsidP="00263074">
      <w:pPr>
        <w:spacing w:after="0"/>
        <w:jc w:val="both"/>
      </w:pPr>
    </w:p>
    <w:p w:rsidR="00263074" w:rsidRDefault="00263074" w:rsidP="00263074">
      <w:pPr>
        <w:spacing w:after="0"/>
        <w:jc w:val="both"/>
      </w:pPr>
      <w:r>
        <w:t xml:space="preserve">Solo el 5% de la distribución de se encuentra repartida en ambas colas, es decir solo el 5% de todas las medias muestrales pueden caer en este intervalo pues solo el 5% de las medias muestrales se encuentra ahí y pueden ser rechazadas a </w:t>
      </w:r>
      <w:r w:rsidRPr="00A151BF">
        <w:rPr>
          <w:position w:val="-4"/>
        </w:rPr>
        <w:object w:dxaOrig="220" w:dyaOrig="240">
          <v:shape id="_x0000_i1047" type="#_x0000_t75" style="width:11.3pt;height:11.8pt" o:ole="">
            <v:imagedata r:id="rId32" o:title=""/>
          </v:shape>
          <o:OLEObject Type="Embed" ProgID="Equation.3" ShapeID="_x0000_i1047" DrawAspect="Content" ObjectID="_1507543651" r:id="rId39"/>
        </w:object>
      </w:r>
      <w:r>
        <w:t>1.96 errores estándar.</w:t>
      </w:r>
    </w:p>
    <w:p w:rsidR="00263074" w:rsidRDefault="00263074" w:rsidP="00263074">
      <w:pPr>
        <w:spacing w:after="0"/>
        <w:jc w:val="both"/>
      </w:pPr>
    </w:p>
    <w:p w:rsidR="00263074" w:rsidRDefault="0066391D" w:rsidP="00263074">
      <w:pPr>
        <w:spacing w:after="0"/>
        <w:jc w:val="both"/>
        <w:rPr>
          <w:b/>
        </w:rPr>
      </w:pPr>
      <w:r>
        <w:rPr>
          <w:b/>
        </w:rPr>
        <w:t xml:space="preserve">5.2 </w:t>
      </w:r>
      <w:r w:rsidR="00263074" w:rsidRPr="00263074">
        <w:rPr>
          <w:b/>
        </w:rPr>
        <w:t>Nivel de significancia y probabilidad de error</w:t>
      </w:r>
    </w:p>
    <w:p w:rsidR="00263074" w:rsidRDefault="00263074" w:rsidP="00263074">
      <w:pPr>
        <w:spacing w:after="0"/>
        <w:jc w:val="both"/>
      </w:pPr>
    </w:p>
    <w:p w:rsidR="00263074" w:rsidRDefault="00263074" w:rsidP="00263074">
      <w:pPr>
        <w:spacing w:after="0"/>
        <w:jc w:val="both"/>
      </w:pPr>
      <w:r>
        <w:t xml:space="preserve">Al probar una </w:t>
      </w:r>
      <w:proofErr w:type="gramStart"/>
      <w:r>
        <w:t>hipótesis  se</w:t>
      </w:r>
      <w:proofErr w:type="gramEnd"/>
      <w:r>
        <w:t xml:space="preserve"> pueden cometer dos tipos de errores:</w:t>
      </w:r>
    </w:p>
    <w:p w:rsidR="00263074" w:rsidRDefault="00420F30" w:rsidP="00263074">
      <w:pPr>
        <w:spacing w:after="0"/>
        <w:jc w:val="both"/>
      </w:pPr>
      <w:r>
        <w:rPr>
          <w:b/>
        </w:rPr>
        <w:lastRenderedPageBreak/>
        <w:t>Error tipo I</w:t>
      </w:r>
      <w:proofErr w:type="gramStart"/>
      <w:r>
        <w:rPr>
          <w:b/>
        </w:rPr>
        <w:t xml:space="preserve">, </w:t>
      </w:r>
      <w:r w:rsidR="00263074">
        <w:rPr>
          <w:b/>
        </w:rPr>
        <w:t xml:space="preserve"> </w:t>
      </w:r>
      <w:r w:rsidRPr="00420F30">
        <w:rPr>
          <w:b/>
        </w:rPr>
        <w:t>Rechazar</w:t>
      </w:r>
      <w:proofErr w:type="gramEnd"/>
      <w:r w:rsidRPr="00420F30">
        <w:rPr>
          <w:b/>
        </w:rPr>
        <w:t xml:space="preserve"> una hipótesis verdadera</w:t>
      </w:r>
      <w:r>
        <w:t>: La probabilidad de cometerlo es igual al nivel de significación (</w:t>
      </w:r>
      <w:r w:rsidRPr="00FB7F12">
        <w:rPr>
          <w:position w:val="-6"/>
        </w:rPr>
        <w:object w:dxaOrig="240" w:dyaOrig="220">
          <v:shape id="_x0000_i1048" type="#_x0000_t75" style="width:11.8pt;height:11.3pt" o:ole="">
            <v:imagedata r:id="rId35" o:title=""/>
          </v:shape>
          <o:OLEObject Type="Embed" ProgID="Equation.3" ShapeID="_x0000_i1048" DrawAspect="Content" ObjectID="_1507543652" r:id="rId40"/>
        </w:object>
      </w:r>
      <w:r>
        <w:t>)</w:t>
      </w:r>
    </w:p>
    <w:p w:rsidR="00420F30" w:rsidRDefault="00420F30" w:rsidP="00263074">
      <w:pPr>
        <w:spacing w:after="0"/>
        <w:jc w:val="both"/>
      </w:pPr>
    </w:p>
    <w:p w:rsidR="00420F30" w:rsidRDefault="00420F30" w:rsidP="00263074">
      <w:pPr>
        <w:spacing w:after="0"/>
        <w:jc w:val="both"/>
      </w:pPr>
      <w:r w:rsidRPr="00420F30">
        <w:rPr>
          <w:b/>
        </w:rPr>
        <w:t>Error tipo II, No rechazar una hipótesis nula que es falsa</w:t>
      </w:r>
      <w:r>
        <w:t xml:space="preserve">: Su probabilidad se simboliza como </w:t>
      </w:r>
      <w:r w:rsidRPr="00420F30">
        <w:rPr>
          <w:position w:val="-10"/>
        </w:rPr>
        <w:object w:dxaOrig="240" w:dyaOrig="320">
          <v:shape id="_x0000_i1049" type="#_x0000_t75" style="width:11.8pt;height:15.6pt" o:ole="">
            <v:imagedata r:id="rId41" o:title=""/>
          </v:shape>
          <o:OLEObject Type="Embed" ProgID="Equation.3" ShapeID="_x0000_i1049" DrawAspect="Content" ObjectID="_1507543653" r:id="rId42"/>
        </w:object>
      </w:r>
      <w:r>
        <w:t>(beta)</w:t>
      </w:r>
    </w:p>
    <w:p w:rsidR="00420F30" w:rsidRDefault="00420F30" w:rsidP="00263074">
      <w:pPr>
        <w:spacing w:after="0"/>
        <w:jc w:val="both"/>
      </w:pPr>
    </w:p>
    <w:p w:rsidR="00420F30" w:rsidRDefault="00420F30" w:rsidP="00263074">
      <w:pPr>
        <w:spacing w:after="0"/>
        <w:jc w:val="both"/>
      </w:pPr>
      <w:r>
        <w:t xml:space="preserve">Existe un </w:t>
      </w:r>
      <w:proofErr w:type="gramStart"/>
      <w:r>
        <w:t>equilibrio  entre</w:t>
      </w:r>
      <w:proofErr w:type="gramEnd"/>
      <w:r>
        <w:t xml:space="preserve"> estos dos tipos de errores, la probabilidad de cometer un tipo de error puede reducirse solo si deseamos incrementar la probabilidad de cometer el otro tipo de error. Por ejemplo</w:t>
      </w:r>
      <w:r w:rsidR="00E32BDC">
        <w:t xml:space="preserve"> si reduciríamos el área de no rechazo</w:t>
      </w:r>
      <w:r>
        <w:t xml:space="preserve"> del 95% al 50%, esta se haría bastante pequeña, rara vez </w:t>
      </w:r>
      <w:r w:rsidR="00E32BDC">
        <w:t xml:space="preserve">no </w:t>
      </w:r>
      <w:proofErr w:type="spellStart"/>
      <w:r w:rsidR="00E32BDC">
        <w:t>rechazariamos</w:t>
      </w:r>
      <w:proofErr w:type="spellEnd"/>
      <w:r>
        <w:t xml:space="preserve"> una hipótesis nula cuando no sea cierta, pero como</w:t>
      </w:r>
      <w:r w:rsidR="00E4130C">
        <w:t xml:space="preserve"> precio de esta seguridad a menudo</w:t>
      </w:r>
      <w:r>
        <w:t xml:space="preserve"> rechazaremos una hipótesis nula cuando es cierta.</w:t>
      </w:r>
      <w:r w:rsidR="00E4130C">
        <w:t xml:space="preserve"> Puesto de otra manera, con el fin de obtener una </w:t>
      </w:r>
      <w:r w:rsidR="00E4130C" w:rsidRPr="00420F30">
        <w:rPr>
          <w:position w:val="-10"/>
        </w:rPr>
        <w:object w:dxaOrig="240" w:dyaOrig="320">
          <v:shape id="_x0000_i1050" type="#_x0000_t75" style="width:11.8pt;height:15.6pt" o:ole="">
            <v:imagedata r:id="rId41" o:title=""/>
          </v:shape>
          <o:OLEObject Type="Embed" ProgID="Equation.3" ShapeID="_x0000_i1050" DrawAspect="Content" ObjectID="_1507543654" r:id="rId43"/>
        </w:object>
      </w:r>
      <w:r w:rsidR="00E4130C">
        <w:t xml:space="preserve"> baja, tendremos que tolerar una </w:t>
      </w:r>
      <w:r w:rsidR="00E4130C" w:rsidRPr="00FB7F12">
        <w:rPr>
          <w:position w:val="-6"/>
        </w:rPr>
        <w:object w:dxaOrig="240" w:dyaOrig="220">
          <v:shape id="_x0000_i1051" type="#_x0000_t75" style="width:11.8pt;height:11.3pt" o:ole="">
            <v:imagedata r:id="rId35" o:title=""/>
          </v:shape>
          <o:OLEObject Type="Embed" ProgID="Equation.3" ShapeID="_x0000_i1051" DrawAspect="Content" ObjectID="_1507543655" r:id="rId44"/>
        </w:object>
      </w:r>
      <w:r w:rsidR="00E4130C">
        <w:t xml:space="preserve"> alta. Para lidiar con este equilibrio en situaciones personales y profesionales los responsables en toma de decisiones deciden el nivel de significancia adecuado.</w:t>
      </w:r>
    </w:p>
    <w:p w:rsidR="00E4130C" w:rsidRDefault="00E4130C" w:rsidP="00263074">
      <w:pPr>
        <w:spacing w:after="0"/>
        <w:jc w:val="both"/>
      </w:pPr>
    </w:p>
    <w:p w:rsidR="00E4130C" w:rsidRDefault="00E4130C" w:rsidP="00263074">
      <w:pPr>
        <w:spacing w:after="0"/>
        <w:jc w:val="both"/>
      </w:pPr>
      <w:r>
        <w:t xml:space="preserve">Preferencia por el error tipo I (Rechazar una hipótesis nula cuando es cierta): Supongamos que cometer el error tipo I implica tiempo y los problemas de volver a </w:t>
      </w:r>
      <w:proofErr w:type="gramStart"/>
      <w:r>
        <w:t>trabajar  un</w:t>
      </w:r>
      <w:proofErr w:type="gramEnd"/>
      <w:r>
        <w:t xml:space="preserve"> lote de compuestos químicos  que debieran haber sido aceptados. Al mismo tiempo, cometer un error tipo II</w:t>
      </w:r>
      <w:r w:rsidR="0066391D">
        <w:t xml:space="preserve"> </w:t>
      </w:r>
      <w:r>
        <w:t xml:space="preserve">(aceptar la hipótesis nula cuando es falsa) significa arriesgarse a que todo un grupo de </w:t>
      </w:r>
      <w:proofErr w:type="gramStart"/>
      <w:r>
        <w:t>consumidores  de</w:t>
      </w:r>
      <w:proofErr w:type="gramEnd"/>
      <w:r>
        <w:t xml:space="preserve"> este compuesto  químico se envenenen. Evidentemente, la </w:t>
      </w:r>
      <w:proofErr w:type="gramStart"/>
      <w:r>
        <w:t>administración  de</w:t>
      </w:r>
      <w:proofErr w:type="gramEnd"/>
      <w:r>
        <w:t xml:space="preserve"> esta compañía  preferiría el error tipo I sobre el de tipo II y como resultado establecerá niveles de significancia (</w:t>
      </w:r>
      <w:r w:rsidRPr="00FB7F12">
        <w:rPr>
          <w:position w:val="-6"/>
        </w:rPr>
        <w:object w:dxaOrig="240" w:dyaOrig="220">
          <v:shape id="_x0000_i1052" type="#_x0000_t75" style="width:11.8pt;height:11.3pt" o:ole="">
            <v:imagedata r:id="rId35" o:title=""/>
          </v:shape>
          <o:OLEObject Type="Embed" ProgID="Equation.3" ShapeID="_x0000_i1052" DrawAspect="Content" ObjectID="_1507543656" r:id="rId45"/>
        </w:object>
      </w:r>
      <w:r>
        <w:t xml:space="preserve">) muy altos </w:t>
      </w:r>
      <w:r w:rsidR="0066391D">
        <w:t>en sus pruebas para obtener betas (</w:t>
      </w:r>
      <w:r w:rsidR="0066391D" w:rsidRPr="00420F30">
        <w:rPr>
          <w:position w:val="-10"/>
        </w:rPr>
        <w:object w:dxaOrig="240" w:dyaOrig="320">
          <v:shape id="_x0000_i1053" type="#_x0000_t75" style="width:11.8pt;height:15.6pt" o:ole="">
            <v:imagedata r:id="rId41" o:title=""/>
          </v:shape>
          <o:OLEObject Type="Embed" ProgID="Equation.3" ShapeID="_x0000_i1053" DrawAspect="Content" ObjectID="_1507543657" r:id="rId46"/>
        </w:object>
      </w:r>
      <w:r w:rsidR="0066391D">
        <w:t>) bajas.</w:t>
      </w:r>
    </w:p>
    <w:p w:rsidR="0017397F" w:rsidRDefault="0017397F" w:rsidP="00263074">
      <w:pPr>
        <w:spacing w:after="0"/>
        <w:jc w:val="both"/>
      </w:pPr>
    </w:p>
    <w:p w:rsidR="00E4130C" w:rsidRDefault="0017397F" w:rsidP="00263074">
      <w:pPr>
        <w:spacing w:after="0"/>
        <w:jc w:val="both"/>
        <w:rPr>
          <w:b/>
        </w:rPr>
      </w:pPr>
      <w:r w:rsidRPr="0017397F">
        <w:rPr>
          <w:b/>
        </w:rPr>
        <w:t>5.3 Pasos para establecer una prueba de hipótesis</w:t>
      </w:r>
    </w:p>
    <w:p w:rsidR="0017397F" w:rsidRDefault="0017397F" w:rsidP="00263074">
      <w:pPr>
        <w:spacing w:after="0"/>
        <w:jc w:val="both"/>
        <w:rPr>
          <w:b/>
        </w:rPr>
      </w:pPr>
    </w:p>
    <w:p w:rsidR="0017397F" w:rsidRDefault="00F274A4" w:rsidP="00263074">
      <w:pPr>
        <w:spacing w:after="0"/>
        <w:jc w:val="both"/>
      </w:pPr>
      <w:r>
        <w:t>Los pasos involu</w:t>
      </w:r>
      <w:r w:rsidR="0017397F" w:rsidRPr="0017397F">
        <w:t>crados en la prueba son los siguientes</w:t>
      </w:r>
      <w:r w:rsidR="0017397F">
        <w:t>:</w:t>
      </w:r>
    </w:p>
    <w:p w:rsidR="0017397F" w:rsidRDefault="0017397F" w:rsidP="00263074">
      <w:pPr>
        <w:spacing w:after="0"/>
        <w:jc w:val="both"/>
      </w:pPr>
    </w:p>
    <w:p w:rsidR="0017397F" w:rsidRDefault="0017397F" w:rsidP="0017397F">
      <w:pPr>
        <w:pStyle w:val="Prrafodelista"/>
        <w:numPr>
          <w:ilvl w:val="0"/>
          <w:numId w:val="2"/>
        </w:numPr>
        <w:spacing w:after="0"/>
        <w:jc w:val="both"/>
      </w:pPr>
      <w:r>
        <w:t xml:space="preserve">Plantear la hipótesis </w:t>
      </w:r>
    </w:p>
    <w:p w:rsidR="00F274A4" w:rsidRDefault="00F274A4" w:rsidP="00F274A4">
      <w:pPr>
        <w:pStyle w:val="Prrafodelista"/>
        <w:numPr>
          <w:ilvl w:val="0"/>
          <w:numId w:val="2"/>
        </w:numPr>
        <w:spacing w:after="0"/>
        <w:jc w:val="both"/>
      </w:pPr>
      <w:r>
        <w:t>Interpretar todos los datos que ofrece el enunciado, diferenciando los parámetros de los estadísticos: (</w:t>
      </w:r>
      <w:r w:rsidRPr="0017397F">
        <w:rPr>
          <w:position w:val="-10"/>
        </w:rPr>
        <w:object w:dxaOrig="1880" w:dyaOrig="380">
          <v:shape id="_x0000_i1054" type="#_x0000_t75" style="width:93.5pt;height:19.35pt" o:ole="">
            <v:imagedata r:id="rId47" o:title=""/>
          </v:shape>
          <o:OLEObject Type="Embed" ProgID="Equation.3" ShapeID="_x0000_i1054" DrawAspect="Content" ObjectID="_1507543658" r:id="rId48"/>
        </w:object>
      </w:r>
    </w:p>
    <w:p w:rsidR="00F274A4" w:rsidRDefault="00F274A4" w:rsidP="00F274A4">
      <w:pPr>
        <w:pStyle w:val="Prrafodelista"/>
        <w:numPr>
          <w:ilvl w:val="0"/>
          <w:numId w:val="2"/>
        </w:numPr>
        <w:spacing w:after="0"/>
        <w:jc w:val="both"/>
      </w:pPr>
      <w:r>
        <w:t>Establecer el o los valores críticos.</w:t>
      </w:r>
    </w:p>
    <w:p w:rsidR="0017397F" w:rsidRDefault="0017397F" w:rsidP="0017397F">
      <w:pPr>
        <w:pStyle w:val="Prrafodelista"/>
        <w:numPr>
          <w:ilvl w:val="0"/>
          <w:numId w:val="2"/>
        </w:numPr>
        <w:spacing w:after="0"/>
        <w:jc w:val="both"/>
      </w:pPr>
      <w:r>
        <w:t>Con base en la muestra, calcular el valor del estadístico de prueba Z.</w:t>
      </w:r>
    </w:p>
    <w:p w:rsidR="0017397F" w:rsidRDefault="0017397F" w:rsidP="0017397F">
      <w:pPr>
        <w:pStyle w:val="Prrafodelista"/>
        <w:numPr>
          <w:ilvl w:val="0"/>
          <w:numId w:val="2"/>
        </w:numPr>
        <w:spacing w:after="0"/>
        <w:jc w:val="both"/>
      </w:pPr>
      <w:r>
        <w:t>Determinar la regla de decisión con base en los valores críticos de Z.</w:t>
      </w:r>
    </w:p>
    <w:p w:rsidR="0017397F" w:rsidRDefault="0017397F" w:rsidP="0017397F">
      <w:pPr>
        <w:pStyle w:val="Prrafodelista"/>
        <w:numPr>
          <w:ilvl w:val="0"/>
          <w:numId w:val="2"/>
        </w:numPr>
        <w:spacing w:after="0"/>
        <w:jc w:val="both"/>
      </w:pPr>
      <w:r>
        <w:t>Interpretación y conclusiones.</w:t>
      </w:r>
    </w:p>
    <w:p w:rsidR="00F274A4" w:rsidRDefault="00F274A4" w:rsidP="00F274A4">
      <w:pPr>
        <w:spacing w:after="0"/>
        <w:jc w:val="both"/>
      </w:pPr>
    </w:p>
    <w:p w:rsidR="00F274A4" w:rsidRDefault="00F274A4" w:rsidP="00F274A4">
      <w:pPr>
        <w:spacing w:after="0"/>
        <w:jc w:val="both"/>
      </w:pPr>
    </w:p>
    <w:p w:rsidR="00F274A4" w:rsidRDefault="00F274A4" w:rsidP="00F274A4">
      <w:pPr>
        <w:spacing w:after="0"/>
        <w:jc w:val="both"/>
      </w:pPr>
    </w:p>
    <w:p w:rsidR="00F274A4" w:rsidRDefault="00F274A4" w:rsidP="00F274A4">
      <w:pPr>
        <w:spacing w:after="0"/>
        <w:jc w:val="both"/>
      </w:pPr>
    </w:p>
    <w:p w:rsidR="00F274A4" w:rsidRDefault="00F274A4" w:rsidP="00F274A4">
      <w:pPr>
        <w:spacing w:after="0"/>
        <w:jc w:val="both"/>
      </w:pPr>
    </w:p>
    <w:p w:rsidR="00F274A4" w:rsidRDefault="00F274A4" w:rsidP="00F274A4">
      <w:pPr>
        <w:spacing w:after="0"/>
        <w:jc w:val="both"/>
      </w:pPr>
    </w:p>
    <w:p w:rsidR="00F274A4" w:rsidRDefault="00F274A4" w:rsidP="00F274A4">
      <w:pPr>
        <w:spacing w:after="0"/>
        <w:jc w:val="both"/>
      </w:pPr>
    </w:p>
    <w:p w:rsidR="00F274A4" w:rsidRDefault="00F274A4" w:rsidP="00F274A4">
      <w:pPr>
        <w:spacing w:after="0"/>
        <w:jc w:val="both"/>
      </w:pPr>
    </w:p>
    <w:p w:rsidR="00F274A4" w:rsidRDefault="00F274A4" w:rsidP="00F274A4">
      <w:pPr>
        <w:spacing w:after="0"/>
        <w:jc w:val="both"/>
      </w:pPr>
    </w:p>
    <w:tbl>
      <w:tblPr>
        <w:tblStyle w:val="Tablaconcuadrcula"/>
        <w:tblW w:w="0" w:type="auto"/>
        <w:tblLook w:val="04A0" w:firstRow="1" w:lastRow="0" w:firstColumn="1" w:lastColumn="0" w:noHBand="0" w:noVBand="1"/>
      </w:tblPr>
      <w:tblGrid>
        <w:gridCol w:w="2244"/>
        <w:gridCol w:w="2244"/>
        <w:gridCol w:w="2245"/>
        <w:gridCol w:w="2245"/>
      </w:tblGrid>
      <w:tr w:rsidR="00F274A4" w:rsidTr="00F274A4">
        <w:tc>
          <w:tcPr>
            <w:tcW w:w="2244" w:type="dxa"/>
          </w:tcPr>
          <w:p w:rsidR="00F274A4" w:rsidRPr="00F274A4" w:rsidRDefault="00F274A4" w:rsidP="00F274A4">
            <w:pPr>
              <w:jc w:val="center"/>
              <w:rPr>
                <w:b/>
              </w:rPr>
            </w:pPr>
            <w:r w:rsidRPr="00F274A4">
              <w:rPr>
                <w:b/>
              </w:rPr>
              <w:t>Pasos</w:t>
            </w:r>
          </w:p>
        </w:tc>
        <w:tc>
          <w:tcPr>
            <w:tcW w:w="2244" w:type="dxa"/>
          </w:tcPr>
          <w:p w:rsidR="00F274A4" w:rsidRPr="00F274A4" w:rsidRDefault="00F274A4" w:rsidP="00F274A4">
            <w:pPr>
              <w:jc w:val="center"/>
              <w:rPr>
                <w:b/>
              </w:rPr>
            </w:pPr>
            <w:r w:rsidRPr="00F274A4">
              <w:rPr>
                <w:b/>
              </w:rPr>
              <w:t>Pruebas de dos colas</w:t>
            </w:r>
          </w:p>
        </w:tc>
        <w:tc>
          <w:tcPr>
            <w:tcW w:w="2245" w:type="dxa"/>
          </w:tcPr>
          <w:p w:rsidR="00F274A4" w:rsidRPr="00F274A4" w:rsidRDefault="00F274A4" w:rsidP="00F274A4">
            <w:pPr>
              <w:jc w:val="center"/>
              <w:rPr>
                <w:b/>
              </w:rPr>
            </w:pPr>
            <w:r w:rsidRPr="00F274A4">
              <w:rPr>
                <w:b/>
              </w:rPr>
              <w:t>Pruebas</w:t>
            </w:r>
            <w:r>
              <w:rPr>
                <w:b/>
              </w:rPr>
              <w:t xml:space="preserve"> en</w:t>
            </w:r>
            <w:r w:rsidRPr="00F274A4">
              <w:rPr>
                <w:b/>
              </w:rPr>
              <w:t xml:space="preserve"> cola</w:t>
            </w:r>
            <w:r>
              <w:rPr>
                <w:b/>
              </w:rPr>
              <w:t xml:space="preserve"> izquierda</w:t>
            </w:r>
          </w:p>
        </w:tc>
        <w:tc>
          <w:tcPr>
            <w:tcW w:w="2245" w:type="dxa"/>
          </w:tcPr>
          <w:p w:rsidR="00F274A4" w:rsidRDefault="00F274A4" w:rsidP="00F274A4">
            <w:pPr>
              <w:jc w:val="center"/>
            </w:pPr>
            <w:r w:rsidRPr="00F274A4">
              <w:rPr>
                <w:b/>
              </w:rPr>
              <w:t xml:space="preserve">Pruebas </w:t>
            </w:r>
            <w:r>
              <w:rPr>
                <w:b/>
              </w:rPr>
              <w:t xml:space="preserve">en </w:t>
            </w:r>
            <w:r w:rsidRPr="00F274A4">
              <w:rPr>
                <w:b/>
              </w:rPr>
              <w:t>cola</w:t>
            </w:r>
            <w:r>
              <w:rPr>
                <w:b/>
              </w:rPr>
              <w:t xml:space="preserve"> derecha</w:t>
            </w:r>
          </w:p>
        </w:tc>
      </w:tr>
      <w:tr w:rsidR="00F274A4" w:rsidTr="00F274A4">
        <w:tc>
          <w:tcPr>
            <w:tcW w:w="2244" w:type="dxa"/>
          </w:tcPr>
          <w:p w:rsidR="00F274A4" w:rsidRPr="00DF4188" w:rsidRDefault="00F274A4" w:rsidP="00DF4188">
            <w:pPr>
              <w:pStyle w:val="Prrafodelista"/>
              <w:numPr>
                <w:ilvl w:val="0"/>
                <w:numId w:val="3"/>
              </w:numPr>
              <w:ind w:left="284" w:hanging="284"/>
              <w:jc w:val="both"/>
              <w:rPr>
                <w:sz w:val="20"/>
                <w:szCs w:val="20"/>
              </w:rPr>
            </w:pPr>
            <w:r w:rsidRPr="00DF4188">
              <w:rPr>
                <w:sz w:val="20"/>
                <w:szCs w:val="20"/>
              </w:rPr>
              <w:t>Plantear la hipótesis</w:t>
            </w:r>
          </w:p>
        </w:tc>
        <w:tc>
          <w:tcPr>
            <w:tcW w:w="2244" w:type="dxa"/>
          </w:tcPr>
          <w:p w:rsidR="00F274A4" w:rsidRDefault="00F274A4" w:rsidP="00F274A4">
            <w:pPr>
              <w:jc w:val="both"/>
            </w:pPr>
            <w:r>
              <w:t>Ho:   µ =</w:t>
            </w:r>
          </w:p>
          <w:p w:rsidR="00F274A4" w:rsidRDefault="00F274A4" w:rsidP="00F274A4">
            <w:pPr>
              <w:jc w:val="both"/>
            </w:pPr>
            <w:r>
              <w:t xml:space="preserve">Ha:   µ </w:t>
            </w:r>
            <w:r w:rsidRPr="00F274A4">
              <w:rPr>
                <w:position w:val="-4"/>
              </w:rPr>
              <w:object w:dxaOrig="220" w:dyaOrig="220">
                <v:shape id="_x0000_i1055" type="#_x0000_t75" style="width:11.3pt;height:11.3pt" o:ole="">
                  <v:imagedata r:id="rId49" o:title=""/>
                </v:shape>
                <o:OLEObject Type="Embed" ProgID="Equation.3" ShapeID="_x0000_i1055" DrawAspect="Content" ObjectID="_1507543659" r:id="rId50"/>
              </w:object>
            </w:r>
          </w:p>
        </w:tc>
        <w:tc>
          <w:tcPr>
            <w:tcW w:w="2245" w:type="dxa"/>
          </w:tcPr>
          <w:p w:rsidR="00F274A4" w:rsidRPr="00776A03" w:rsidRDefault="00F274A4" w:rsidP="00F274A4">
            <w:pPr>
              <w:jc w:val="both"/>
              <w:rPr>
                <w:sz w:val="20"/>
              </w:rPr>
            </w:pPr>
            <w:r>
              <w:t xml:space="preserve">Ho:   µ </w:t>
            </w:r>
            <w:r w:rsidR="00776A03">
              <w:t xml:space="preserve"> </w:t>
            </w:r>
            <w:r w:rsidR="004216C2">
              <w:rPr>
                <w:sz w:val="20"/>
              </w:rPr>
              <w:t>≥</w:t>
            </w:r>
          </w:p>
          <w:p w:rsidR="00F274A4" w:rsidRDefault="00F274A4" w:rsidP="00776A03">
            <w:pPr>
              <w:jc w:val="both"/>
            </w:pPr>
            <w:r>
              <w:t xml:space="preserve">Ha:   µ </w:t>
            </w:r>
            <w:r w:rsidR="004216C2">
              <w:t xml:space="preserve"> &lt;</w:t>
            </w:r>
            <w:r w:rsidR="00776A03">
              <w:t xml:space="preserve"> </w:t>
            </w:r>
            <w:r w:rsidR="00776A03" w:rsidRPr="00776A03">
              <w:rPr>
                <w:sz w:val="16"/>
                <w:szCs w:val="16"/>
              </w:rPr>
              <w:t>(zona de rechazo)</w:t>
            </w:r>
          </w:p>
        </w:tc>
        <w:tc>
          <w:tcPr>
            <w:tcW w:w="2245" w:type="dxa"/>
          </w:tcPr>
          <w:p w:rsidR="00776A03" w:rsidRPr="00776A03" w:rsidRDefault="00776A03" w:rsidP="00776A03">
            <w:pPr>
              <w:jc w:val="both"/>
              <w:rPr>
                <w:sz w:val="20"/>
              </w:rPr>
            </w:pPr>
            <w:r>
              <w:t xml:space="preserve">Ho:   µ  </w:t>
            </w:r>
            <w:r w:rsidR="004216C2">
              <w:rPr>
                <w:sz w:val="20"/>
              </w:rPr>
              <w:t>≤</w:t>
            </w:r>
          </w:p>
          <w:p w:rsidR="00F274A4" w:rsidRDefault="004216C2" w:rsidP="00776A03">
            <w:pPr>
              <w:jc w:val="both"/>
            </w:pPr>
            <w:r>
              <w:t xml:space="preserve">Ha:   µ  </w:t>
            </w:r>
            <w:r>
              <w:rPr>
                <w:sz w:val="20"/>
              </w:rPr>
              <w:t>&gt;</w:t>
            </w:r>
            <w:r w:rsidR="00776A03">
              <w:t xml:space="preserve"> </w:t>
            </w:r>
            <w:r w:rsidR="00776A03" w:rsidRPr="00776A03">
              <w:rPr>
                <w:sz w:val="16"/>
                <w:szCs w:val="16"/>
              </w:rPr>
              <w:t>(zona de rechazo)</w:t>
            </w:r>
          </w:p>
        </w:tc>
      </w:tr>
      <w:tr w:rsidR="00F274A4" w:rsidTr="00F274A4">
        <w:tc>
          <w:tcPr>
            <w:tcW w:w="2244" w:type="dxa"/>
          </w:tcPr>
          <w:p w:rsidR="00F274A4" w:rsidRPr="00DF4188" w:rsidRDefault="00F274A4" w:rsidP="00DF4188">
            <w:pPr>
              <w:pStyle w:val="Prrafodelista"/>
              <w:numPr>
                <w:ilvl w:val="0"/>
                <w:numId w:val="3"/>
              </w:numPr>
              <w:ind w:left="284" w:hanging="284"/>
              <w:jc w:val="both"/>
              <w:rPr>
                <w:sz w:val="20"/>
                <w:szCs w:val="20"/>
              </w:rPr>
            </w:pPr>
            <w:r w:rsidRPr="00DF4188">
              <w:rPr>
                <w:sz w:val="20"/>
                <w:szCs w:val="20"/>
              </w:rPr>
              <w:t>Interpretar datos</w:t>
            </w:r>
          </w:p>
        </w:tc>
        <w:tc>
          <w:tcPr>
            <w:tcW w:w="2244" w:type="dxa"/>
          </w:tcPr>
          <w:p w:rsidR="00F274A4" w:rsidRDefault="00F274A4" w:rsidP="00F274A4">
            <w:pPr>
              <w:jc w:val="both"/>
            </w:pPr>
            <w:r w:rsidRPr="0017397F">
              <w:rPr>
                <w:position w:val="-10"/>
              </w:rPr>
              <w:object w:dxaOrig="1800" w:dyaOrig="380">
                <v:shape id="_x0000_i1056" type="#_x0000_t75" style="width:90.25pt;height:19.35pt" o:ole="">
                  <v:imagedata r:id="rId51" o:title=""/>
                </v:shape>
                <o:OLEObject Type="Embed" ProgID="Equation.3" ShapeID="_x0000_i1056" DrawAspect="Content" ObjectID="_1507543660" r:id="rId52"/>
              </w:object>
            </w:r>
          </w:p>
        </w:tc>
        <w:tc>
          <w:tcPr>
            <w:tcW w:w="2245" w:type="dxa"/>
          </w:tcPr>
          <w:p w:rsidR="00F274A4" w:rsidRDefault="00F274A4" w:rsidP="00F274A4">
            <w:pPr>
              <w:jc w:val="both"/>
            </w:pPr>
            <w:r w:rsidRPr="0017397F">
              <w:rPr>
                <w:position w:val="-10"/>
              </w:rPr>
              <w:object w:dxaOrig="1800" w:dyaOrig="380">
                <v:shape id="_x0000_i1057" type="#_x0000_t75" style="width:90.25pt;height:19.35pt" o:ole="">
                  <v:imagedata r:id="rId53" o:title=""/>
                </v:shape>
                <o:OLEObject Type="Embed" ProgID="Equation.3" ShapeID="_x0000_i1057" DrawAspect="Content" ObjectID="_1507543661" r:id="rId54"/>
              </w:object>
            </w:r>
          </w:p>
        </w:tc>
        <w:tc>
          <w:tcPr>
            <w:tcW w:w="2245" w:type="dxa"/>
          </w:tcPr>
          <w:p w:rsidR="00F274A4" w:rsidRDefault="00776A03" w:rsidP="00F274A4">
            <w:pPr>
              <w:jc w:val="both"/>
            </w:pPr>
            <w:r w:rsidRPr="0017397F">
              <w:rPr>
                <w:position w:val="-10"/>
              </w:rPr>
              <w:object w:dxaOrig="1800" w:dyaOrig="380">
                <v:shape id="_x0000_i1058" type="#_x0000_t75" style="width:90.25pt;height:19.35pt" o:ole="">
                  <v:imagedata r:id="rId53" o:title=""/>
                </v:shape>
                <o:OLEObject Type="Embed" ProgID="Equation.3" ShapeID="_x0000_i1058" DrawAspect="Content" ObjectID="_1507543662" r:id="rId55"/>
              </w:object>
            </w:r>
          </w:p>
        </w:tc>
      </w:tr>
      <w:tr w:rsidR="00F274A4" w:rsidTr="00F274A4">
        <w:tc>
          <w:tcPr>
            <w:tcW w:w="2244" w:type="dxa"/>
          </w:tcPr>
          <w:p w:rsidR="00F274A4" w:rsidRPr="00DF4188" w:rsidRDefault="00DF4188" w:rsidP="00F274A4">
            <w:pPr>
              <w:jc w:val="both"/>
              <w:rPr>
                <w:sz w:val="20"/>
                <w:szCs w:val="20"/>
              </w:rPr>
            </w:pPr>
            <w:r w:rsidRPr="00DF4188">
              <w:rPr>
                <w:sz w:val="20"/>
                <w:szCs w:val="20"/>
              </w:rPr>
              <w:t xml:space="preserve">3. </w:t>
            </w:r>
            <w:r w:rsidR="00F274A4" w:rsidRPr="00DF4188">
              <w:rPr>
                <w:sz w:val="20"/>
                <w:szCs w:val="20"/>
              </w:rPr>
              <w:t>Establecer valores críticos</w:t>
            </w:r>
          </w:p>
        </w:tc>
        <w:tc>
          <w:tcPr>
            <w:tcW w:w="2244" w:type="dxa"/>
          </w:tcPr>
          <w:p w:rsidR="00F274A4" w:rsidRDefault="00776A03" w:rsidP="00F274A4">
            <w:pPr>
              <w:jc w:val="both"/>
            </w:pPr>
            <w:r>
              <w:t xml:space="preserve">     </w:t>
            </w:r>
            <w:proofErr w:type="spellStart"/>
            <w:r>
              <w:t>n.s.</w:t>
            </w:r>
            <w:proofErr w:type="spellEnd"/>
            <w:r>
              <w:t xml:space="preserve">            Z </w:t>
            </w:r>
            <w:proofErr w:type="spellStart"/>
            <w:r>
              <w:t>crit</w:t>
            </w:r>
            <w:proofErr w:type="spellEnd"/>
            <w:r>
              <w:t>:</w:t>
            </w:r>
          </w:p>
          <w:p w:rsidR="00776A03" w:rsidRDefault="00776A03" w:rsidP="00F274A4">
            <w:pPr>
              <w:jc w:val="both"/>
            </w:pPr>
            <w:r>
              <w:t xml:space="preserve">    0.1</w:t>
            </w:r>
            <w:r w:rsidR="00C94D04">
              <w:t xml:space="preserve">           </w:t>
            </w:r>
            <w:r w:rsidRPr="00776A03">
              <w:rPr>
                <w:position w:val="-4"/>
              </w:rPr>
              <w:object w:dxaOrig="220" w:dyaOrig="240">
                <v:shape id="_x0000_i1059" type="#_x0000_t75" style="width:11.3pt;height:11.8pt" o:ole="">
                  <v:imagedata r:id="rId56" o:title=""/>
                </v:shape>
                <o:OLEObject Type="Embed" ProgID="Equation.3" ShapeID="_x0000_i1059" DrawAspect="Content" ObjectID="_1507543663" r:id="rId57"/>
              </w:object>
            </w:r>
            <w:r>
              <w:t>1.645</w:t>
            </w:r>
          </w:p>
          <w:p w:rsidR="00776A03" w:rsidRDefault="00776A03" w:rsidP="00F274A4">
            <w:pPr>
              <w:jc w:val="both"/>
            </w:pPr>
            <w:r>
              <w:t xml:space="preserve">    0.05</w:t>
            </w:r>
            <w:r w:rsidR="00C94D04">
              <w:t xml:space="preserve">         </w:t>
            </w:r>
            <w:r w:rsidRPr="00776A03">
              <w:rPr>
                <w:position w:val="-4"/>
              </w:rPr>
              <w:object w:dxaOrig="220" w:dyaOrig="240">
                <v:shape id="_x0000_i1060" type="#_x0000_t75" style="width:11.3pt;height:11.8pt" o:ole="">
                  <v:imagedata r:id="rId58" o:title=""/>
                </v:shape>
                <o:OLEObject Type="Embed" ProgID="Equation.3" ShapeID="_x0000_i1060" DrawAspect="Content" ObjectID="_1507543664" r:id="rId59"/>
              </w:object>
            </w:r>
            <w:r>
              <w:t>1.96</w:t>
            </w:r>
          </w:p>
          <w:p w:rsidR="00776A03" w:rsidRDefault="003D5BD6" w:rsidP="003D5BD6">
            <w:pPr>
              <w:jc w:val="both"/>
            </w:pPr>
            <w:r>
              <w:t xml:space="preserve">    0.01  </w:t>
            </w:r>
            <w:r w:rsidR="00C94D04">
              <w:t xml:space="preserve">       </w:t>
            </w:r>
            <w:r w:rsidR="00776A03" w:rsidRPr="00776A03">
              <w:rPr>
                <w:position w:val="-4"/>
              </w:rPr>
              <w:object w:dxaOrig="220" w:dyaOrig="240">
                <v:shape id="_x0000_i1061" type="#_x0000_t75" style="width:11.3pt;height:11.8pt" o:ole="">
                  <v:imagedata r:id="rId58" o:title=""/>
                </v:shape>
                <o:OLEObject Type="Embed" ProgID="Equation.3" ShapeID="_x0000_i1061" DrawAspect="Content" ObjectID="_1507543665" r:id="rId60"/>
              </w:object>
            </w:r>
            <w:r w:rsidR="00776A03">
              <w:t>2.575</w:t>
            </w:r>
          </w:p>
        </w:tc>
        <w:tc>
          <w:tcPr>
            <w:tcW w:w="2245" w:type="dxa"/>
          </w:tcPr>
          <w:p w:rsidR="00776A03" w:rsidRDefault="00776A03" w:rsidP="00776A03">
            <w:pPr>
              <w:jc w:val="both"/>
            </w:pPr>
            <w:r>
              <w:t xml:space="preserve">    </w:t>
            </w:r>
            <w:proofErr w:type="spellStart"/>
            <w:r>
              <w:t>n.s.</w:t>
            </w:r>
            <w:proofErr w:type="spellEnd"/>
            <w:r>
              <w:t xml:space="preserve">            </w:t>
            </w:r>
            <w:r w:rsidR="00C94D04">
              <w:t xml:space="preserve">  </w:t>
            </w:r>
            <w:r>
              <w:t xml:space="preserve"> Z </w:t>
            </w:r>
            <w:proofErr w:type="spellStart"/>
            <w:r>
              <w:t>crit</w:t>
            </w:r>
            <w:proofErr w:type="spellEnd"/>
            <w:r>
              <w:t>:</w:t>
            </w:r>
          </w:p>
          <w:p w:rsidR="00776A03" w:rsidRDefault="00776A03" w:rsidP="00776A03">
            <w:pPr>
              <w:jc w:val="both"/>
            </w:pPr>
            <w:r>
              <w:t xml:space="preserve">    0</w:t>
            </w:r>
            <w:r w:rsidR="00C94D04">
              <w:t xml:space="preserve">.1              </w:t>
            </w:r>
            <w:r>
              <w:t>-</w:t>
            </w:r>
            <w:r w:rsidR="00C94D04">
              <w:t xml:space="preserve"> </w:t>
            </w:r>
            <w:r>
              <w:t>1.28</w:t>
            </w:r>
          </w:p>
          <w:p w:rsidR="00776A03" w:rsidRDefault="00776A03" w:rsidP="00776A03">
            <w:pPr>
              <w:jc w:val="both"/>
            </w:pPr>
            <w:r>
              <w:t xml:space="preserve">    0.0</w:t>
            </w:r>
            <w:r w:rsidR="00C94D04">
              <w:t>5            - 1.645</w:t>
            </w:r>
          </w:p>
          <w:p w:rsidR="00F274A4" w:rsidRDefault="00C94D04" w:rsidP="00C94D04">
            <w:pPr>
              <w:jc w:val="both"/>
            </w:pPr>
            <w:r>
              <w:t xml:space="preserve">    0.01            - 2.33</w:t>
            </w:r>
          </w:p>
        </w:tc>
        <w:tc>
          <w:tcPr>
            <w:tcW w:w="2245" w:type="dxa"/>
          </w:tcPr>
          <w:p w:rsidR="00776A03" w:rsidRDefault="00776A03" w:rsidP="00776A03">
            <w:pPr>
              <w:jc w:val="both"/>
            </w:pPr>
            <w:r>
              <w:t xml:space="preserve">    </w:t>
            </w:r>
            <w:proofErr w:type="spellStart"/>
            <w:r>
              <w:t>n.s.</w:t>
            </w:r>
            <w:proofErr w:type="spellEnd"/>
            <w:r>
              <w:t xml:space="preserve">             </w:t>
            </w:r>
            <w:r w:rsidR="00C94D04">
              <w:t xml:space="preserve"> </w:t>
            </w:r>
            <w:r>
              <w:t xml:space="preserve">Z </w:t>
            </w:r>
            <w:proofErr w:type="spellStart"/>
            <w:r>
              <w:t>crit</w:t>
            </w:r>
            <w:proofErr w:type="spellEnd"/>
            <w:r>
              <w:t>:</w:t>
            </w:r>
          </w:p>
          <w:p w:rsidR="00776A03" w:rsidRDefault="00776A03" w:rsidP="00776A03">
            <w:pPr>
              <w:jc w:val="both"/>
            </w:pPr>
            <w:r>
              <w:t xml:space="preserve">    0.1</w:t>
            </w:r>
            <w:r w:rsidR="00C94D04">
              <w:t xml:space="preserve">             + 1.28</w:t>
            </w:r>
          </w:p>
          <w:p w:rsidR="00776A03" w:rsidRDefault="00776A03" w:rsidP="00776A03">
            <w:pPr>
              <w:jc w:val="both"/>
            </w:pPr>
            <w:r>
              <w:t xml:space="preserve">    0.05</w:t>
            </w:r>
            <w:r w:rsidR="00C94D04">
              <w:t xml:space="preserve">           + 1.645</w:t>
            </w:r>
          </w:p>
          <w:p w:rsidR="00F274A4" w:rsidRDefault="00C94D04" w:rsidP="00DF4188">
            <w:pPr>
              <w:pStyle w:val="Prrafodelista"/>
              <w:numPr>
                <w:ilvl w:val="1"/>
                <w:numId w:val="4"/>
              </w:numPr>
              <w:jc w:val="both"/>
            </w:pPr>
            <w:r>
              <w:t xml:space="preserve">         + 2.33</w:t>
            </w:r>
          </w:p>
        </w:tc>
      </w:tr>
      <w:tr w:rsidR="00F274A4" w:rsidTr="00F274A4">
        <w:tc>
          <w:tcPr>
            <w:tcW w:w="2244" w:type="dxa"/>
          </w:tcPr>
          <w:p w:rsidR="00F274A4" w:rsidRPr="00DF4188" w:rsidRDefault="00F274A4" w:rsidP="00DF4188">
            <w:pPr>
              <w:pStyle w:val="Prrafodelista"/>
              <w:numPr>
                <w:ilvl w:val="0"/>
                <w:numId w:val="5"/>
              </w:numPr>
              <w:ind w:left="284" w:hanging="284"/>
              <w:rPr>
                <w:sz w:val="20"/>
                <w:szCs w:val="20"/>
              </w:rPr>
            </w:pPr>
            <w:r w:rsidRPr="00DF4188">
              <w:rPr>
                <w:sz w:val="20"/>
                <w:szCs w:val="20"/>
              </w:rPr>
              <w:t>Calculo del estadístico: prueba Z</w:t>
            </w:r>
          </w:p>
        </w:tc>
        <w:tc>
          <w:tcPr>
            <w:tcW w:w="2244" w:type="dxa"/>
          </w:tcPr>
          <w:p w:rsidR="00F274A4" w:rsidRDefault="007F57CE" w:rsidP="00C94D04">
            <w:pPr>
              <w:jc w:val="center"/>
            </w:pPr>
            <w:r w:rsidRPr="00C94D04">
              <w:rPr>
                <w:position w:val="-32"/>
              </w:rPr>
              <w:object w:dxaOrig="1280" w:dyaOrig="760">
                <v:shape id="_x0000_i1062" type="#_x0000_t75" style="width:63.95pt;height:37.6pt" o:ole="">
                  <v:imagedata r:id="rId61" o:title=""/>
                </v:shape>
                <o:OLEObject Type="Embed" ProgID="Equation.3" ShapeID="_x0000_i1062" DrawAspect="Content" ObjectID="_1507543666" r:id="rId62"/>
              </w:object>
            </w:r>
          </w:p>
        </w:tc>
        <w:tc>
          <w:tcPr>
            <w:tcW w:w="2245" w:type="dxa"/>
          </w:tcPr>
          <w:p w:rsidR="00F274A4" w:rsidRDefault="007F57CE" w:rsidP="00C94D04">
            <w:pPr>
              <w:jc w:val="center"/>
            </w:pPr>
            <w:r w:rsidRPr="00C94D04">
              <w:rPr>
                <w:position w:val="-32"/>
              </w:rPr>
              <w:object w:dxaOrig="1280" w:dyaOrig="760">
                <v:shape id="_x0000_i1063" type="#_x0000_t75" style="width:63.95pt;height:37.6pt" o:ole="">
                  <v:imagedata r:id="rId63" o:title=""/>
                </v:shape>
                <o:OLEObject Type="Embed" ProgID="Equation.3" ShapeID="_x0000_i1063" DrawAspect="Content" ObjectID="_1507543667" r:id="rId64"/>
              </w:object>
            </w:r>
          </w:p>
        </w:tc>
        <w:tc>
          <w:tcPr>
            <w:tcW w:w="2245" w:type="dxa"/>
          </w:tcPr>
          <w:p w:rsidR="00F274A4" w:rsidRDefault="007F57CE" w:rsidP="00C94D04">
            <w:pPr>
              <w:jc w:val="center"/>
            </w:pPr>
            <w:r w:rsidRPr="00C94D04">
              <w:rPr>
                <w:position w:val="-32"/>
              </w:rPr>
              <w:object w:dxaOrig="1280" w:dyaOrig="760">
                <v:shape id="_x0000_i1064" type="#_x0000_t75" style="width:63.95pt;height:37.6pt" o:ole="">
                  <v:imagedata r:id="rId63" o:title=""/>
                </v:shape>
                <o:OLEObject Type="Embed" ProgID="Equation.3" ShapeID="_x0000_i1064" DrawAspect="Content" ObjectID="_1507543668" r:id="rId65"/>
              </w:object>
            </w:r>
          </w:p>
        </w:tc>
      </w:tr>
      <w:tr w:rsidR="00F274A4" w:rsidTr="00F274A4">
        <w:tc>
          <w:tcPr>
            <w:tcW w:w="2244" w:type="dxa"/>
          </w:tcPr>
          <w:p w:rsidR="00F274A4" w:rsidRPr="00DF4188" w:rsidRDefault="00F274A4" w:rsidP="00DF4188">
            <w:pPr>
              <w:pStyle w:val="Prrafodelista"/>
              <w:numPr>
                <w:ilvl w:val="0"/>
                <w:numId w:val="5"/>
              </w:numPr>
              <w:ind w:left="284" w:hanging="284"/>
              <w:jc w:val="both"/>
              <w:rPr>
                <w:sz w:val="20"/>
                <w:szCs w:val="20"/>
              </w:rPr>
            </w:pPr>
            <w:r w:rsidRPr="00DF4188">
              <w:rPr>
                <w:sz w:val="20"/>
                <w:szCs w:val="20"/>
              </w:rPr>
              <w:t>Regla de decisión</w:t>
            </w:r>
          </w:p>
        </w:tc>
        <w:tc>
          <w:tcPr>
            <w:tcW w:w="2244" w:type="dxa"/>
          </w:tcPr>
          <w:p w:rsidR="00F274A4" w:rsidRDefault="00C94D04" w:rsidP="00F274A4">
            <w:pPr>
              <w:jc w:val="both"/>
              <w:rPr>
                <w:sz w:val="18"/>
                <w:szCs w:val="18"/>
              </w:rPr>
            </w:pPr>
            <w:r w:rsidRPr="00C94D04">
              <w:rPr>
                <w:sz w:val="18"/>
                <w:szCs w:val="18"/>
              </w:rPr>
              <w:t xml:space="preserve">No rechazar hipótesis nula si </w:t>
            </w:r>
            <w:proofErr w:type="spellStart"/>
            <w:r w:rsidRPr="00C94D04">
              <w:rPr>
                <w:sz w:val="18"/>
                <w:szCs w:val="18"/>
              </w:rPr>
              <w:t>Zo</w:t>
            </w:r>
            <w:proofErr w:type="spellEnd"/>
            <w:r>
              <w:rPr>
                <w:sz w:val="18"/>
                <w:szCs w:val="18"/>
              </w:rPr>
              <w:t xml:space="preserve"> </w:t>
            </w:r>
            <w:r w:rsidRPr="00C94D04">
              <w:rPr>
                <w:sz w:val="18"/>
                <w:szCs w:val="18"/>
              </w:rPr>
              <w:t>(Z observado)</w:t>
            </w:r>
            <w:r>
              <w:rPr>
                <w:sz w:val="18"/>
                <w:szCs w:val="18"/>
              </w:rPr>
              <w:t xml:space="preserve"> cae en la zona de no rechazo </w:t>
            </w:r>
            <w:proofErr w:type="spellStart"/>
            <w:r>
              <w:rPr>
                <w:sz w:val="18"/>
                <w:szCs w:val="18"/>
              </w:rPr>
              <w:t>ej</w:t>
            </w:r>
            <w:proofErr w:type="spellEnd"/>
            <w:r>
              <w:rPr>
                <w:sz w:val="18"/>
                <w:szCs w:val="18"/>
              </w:rPr>
              <w:t>:</w:t>
            </w:r>
          </w:p>
          <w:p w:rsidR="00C94D04" w:rsidRDefault="00C94D04" w:rsidP="00F274A4">
            <w:pPr>
              <w:jc w:val="both"/>
              <w:rPr>
                <w:sz w:val="18"/>
                <w:szCs w:val="18"/>
              </w:rPr>
            </w:pPr>
            <w:r w:rsidRPr="00C94D04">
              <w:rPr>
                <w:position w:val="-6"/>
                <w:sz w:val="18"/>
                <w:szCs w:val="18"/>
              </w:rPr>
              <w:object w:dxaOrig="1960" w:dyaOrig="279">
                <v:shape id="_x0000_i1065" type="#_x0000_t75" style="width:98.35pt;height:14.5pt" o:ole="">
                  <v:imagedata r:id="rId66" o:title=""/>
                </v:shape>
                <o:OLEObject Type="Embed" ProgID="Equation.3" ShapeID="_x0000_i1065" DrawAspect="Content" ObjectID="_1507543669" r:id="rId67"/>
              </w:object>
            </w:r>
          </w:p>
          <w:p w:rsidR="00C94D04" w:rsidRPr="00C94D04" w:rsidRDefault="00C94D04" w:rsidP="00F274A4">
            <w:pPr>
              <w:jc w:val="both"/>
              <w:rPr>
                <w:sz w:val="18"/>
                <w:szCs w:val="18"/>
              </w:rPr>
            </w:pPr>
          </w:p>
        </w:tc>
        <w:tc>
          <w:tcPr>
            <w:tcW w:w="2245" w:type="dxa"/>
          </w:tcPr>
          <w:p w:rsidR="00C94D04" w:rsidRDefault="00C94D04" w:rsidP="00C94D04">
            <w:pPr>
              <w:jc w:val="both"/>
              <w:rPr>
                <w:sz w:val="18"/>
                <w:szCs w:val="18"/>
              </w:rPr>
            </w:pPr>
            <w:r w:rsidRPr="00C94D04">
              <w:rPr>
                <w:sz w:val="18"/>
                <w:szCs w:val="18"/>
              </w:rPr>
              <w:t xml:space="preserve">No rechazar hipótesis nula si </w:t>
            </w:r>
            <w:proofErr w:type="spellStart"/>
            <w:r w:rsidRPr="00C94D04">
              <w:rPr>
                <w:sz w:val="18"/>
                <w:szCs w:val="18"/>
              </w:rPr>
              <w:t>Zo</w:t>
            </w:r>
            <w:proofErr w:type="spellEnd"/>
            <w:r>
              <w:rPr>
                <w:sz w:val="18"/>
                <w:szCs w:val="18"/>
              </w:rPr>
              <w:t xml:space="preserve"> </w:t>
            </w:r>
            <w:r w:rsidRPr="00C94D04">
              <w:rPr>
                <w:sz w:val="18"/>
                <w:szCs w:val="18"/>
              </w:rPr>
              <w:t>(Z observado)</w:t>
            </w:r>
            <w:r>
              <w:rPr>
                <w:sz w:val="18"/>
                <w:szCs w:val="18"/>
              </w:rPr>
              <w:t xml:space="preserve"> cae en la zona de no rechazo </w:t>
            </w:r>
            <w:proofErr w:type="spellStart"/>
            <w:r>
              <w:rPr>
                <w:sz w:val="18"/>
                <w:szCs w:val="18"/>
              </w:rPr>
              <w:t>ej</w:t>
            </w:r>
            <w:proofErr w:type="spellEnd"/>
            <w:r>
              <w:rPr>
                <w:sz w:val="18"/>
                <w:szCs w:val="18"/>
              </w:rPr>
              <w:t>:</w:t>
            </w:r>
          </w:p>
          <w:p w:rsidR="00F274A4" w:rsidRDefault="00DF4188" w:rsidP="00DF4188">
            <w:pPr>
              <w:jc w:val="center"/>
            </w:pPr>
            <w:r w:rsidRPr="00C94D04">
              <w:rPr>
                <w:position w:val="-6"/>
              </w:rPr>
              <w:object w:dxaOrig="1260" w:dyaOrig="279">
                <v:shape id="_x0000_i1066" type="#_x0000_t75" style="width:62.85pt;height:14.5pt" o:ole="">
                  <v:imagedata r:id="rId68" o:title=""/>
                </v:shape>
                <o:OLEObject Type="Embed" ProgID="Equation.3" ShapeID="_x0000_i1066" DrawAspect="Content" ObjectID="_1507543670" r:id="rId69"/>
              </w:object>
            </w:r>
          </w:p>
        </w:tc>
        <w:tc>
          <w:tcPr>
            <w:tcW w:w="2245" w:type="dxa"/>
          </w:tcPr>
          <w:p w:rsidR="00DF4188" w:rsidRDefault="00DF4188" w:rsidP="00DF4188">
            <w:pPr>
              <w:jc w:val="both"/>
              <w:rPr>
                <w:sz w:val="18"/>
                <w:szCs w:val="18"/>
              </w:rPr>
            </w:pPr>
            <w:r w:rsidRPr="00C94D04">
              <w:rPr>
                <w:sz w:val="18"/>
                <w:szCs w:val="18"/>
              </w:rPr>
              <w:t xml:space="preserve">No rechazar hipótesis nula si </w:t>
            </w:r>
            <w:proofErr w:type="spellStart"/>
            <w:r w:rsidRPr="00C94D04">
              <w:rPr>
                <w:sz w:val="18"/>
                <w:szCs w:val="18"/>
              </w:rPr>
              <w:t>Zo</w:t>
            </w:r>
            <w:proofErr w:type="spellEnd"/>
            <w:r>
              <w:rPr>
                <w:sz w:val="18"/>
                <w:szCs w:val="18"/>
              </w:rPr>
              <w:t xml:space="preserve"> </w:t>
            </w:r>
            <w:r w:rsidRPr="00C94D04">
              <w:rPr>
                <w:sz w:val="18"/>
                <w:szCs w:val="18"/>
              </w:rPr>
              <w:t>(Z observado)</w:t>
            </w:r>
            <w:r>
              <w:rPr>
                <w:sz w:val="18"/>
                <w:szCs w:val="18"/>
              </w:rPr>
              <w:t xml:space="preserve"> cae en la zona de no rechazo </w:t>
            </w:r>
            <w:proofErr w:type="spellStart"/>
            <w:r>
              <w:rPr>
                <w:sz w:val="18"/>
                <w:szCs w:val="18"/>
              </w:rPr>
              <w:t>ej</w:t>
            </w:r>
            <w:proofErr w:type="spellEnd"/>
            <w:r>
              <w:rPr>
                <w:sz w:val="18"/>
                <w:szCs w:val="18"/>
              </w:rPr>
              <w:t>:</w:t>
            </w:r>
          </w:p>
          <w:p w:rsidR="00F274A4" w:rsidRDefault="00DF4188" w:rsidP="00DF4188">
            <w:pPr>
              <w:jc w:val="both"/>
            </w:pPr>
            <w:r w:rsidRPr="00C94D04">
              <w:rPr>
                <w:position w:val="-6"/>
              </w:rPr>
              <w:object w:dxaOrig="1260" w:dyaOrig="279">
                <v:shape id="_x0000_i1067" type="#_x0000_t75" style="width:62.85pt;height:14.5pt" o:ole="">
                  <v:imagedata r:id="rId70" o:title=""/>
                </v:shape>
                <o:OLEObject Type="Embed" ProgID="Equation.3" ShapeID="_x0000_i1067" DrawAspect="Content" ObjectID="_1507543671" r:id="rId71"/>
              </w:object>
            </w:r>
          </w:p>
        </w:tc>
      </w:tr>
      <w:tr w:rsidR="00F274A4" w:rsidTr="00F274A4">
        <w:tc>
          <w:tcPr>
            <w:tcW w:w="2244" w:type="dxa"/>
          </w:tcPr>
          <w:p w:rsidR="00F274A4" w:rsidRPr="00DF4188" w:rsidRDefault="00F274A4" w:rsidP="00DF4188">
            <w:pPr>
              <w:pStyle w:val="Prrafodelista"/>
              <w:numPr>
                <w:ilvl w:val="0"/>
                <w:numId w:val="5"/>
              </w:numPr>
              <w:ind w:left="284" w:hanging="284"/>
              <w:jc w:val="both"/>
              <w:rPr>
                <w:sz w:val="20"/>
                <w:szCs w:val="20"/>
              </w:rPr>
            </w:pPr>
            <w:r w:rsidRPr="00DF4188">
              <w:rPr>
                <w:sz w:val="20"/>
                <w:szCs w:val="20"/>
              </w:rPr>
              <w:t>Interpretación y conclusiones</w:t>
            </w:r>
          </w:p>
        </w:tc>
        <w:tc>
          <w:tcPr>
            <w:tcW w:w="2244" w:type="dxa"/>
          </w:tcPr>
          <w:p w:rsidR="00F274A4" w:rsidRPr="00DF4188" w:rsidRDefault="00DF4188" w:rsidP="00F274A4">
            <w:pPr>
              <w:jc w:val="both"/>
              <w:rPr>
                <w:sz w:val="20"/>
                <w:szCs w:val="20"/>
              </w:rPr>
            </w:pPr>
            <w:r w:rsidRPr="00DF4188">
              <w:rPr>
                <w:sz w:val="20"/>
                <w:szCs w:val="20"/>
              </w:rPr>
              <w:t>Interpretar en función de la variable y la regla de decisión.</w:t>
            </w:r>
          </w:p>
        </w:tc>
        <w:tc>
          <w:tcPr>
            <w:tcW w:w="2245" w:type="dxa"/>
          </w:tcPr>
          <w:p w:rsidR="00F274A4" w:rsidRDefault="00DF4188" w:rsidP="00F274A4">
            <w:pPr>
              <w:jc w:val="both"/>
            </w:pPr>
            <w:r w:rsidRPr="00DF4188">
              <w:rPr>
                <w:sz w:val="20"/>
                <w:szCs w:val="20"/>
              </w:rPr>
              <w:t>Interpretar en función de la variable y la regla de decisión.</w:t>
            </w:r>
          </w:p>
        </w:tc>
        <w:tc>
          <w:tcPr>
            <w:tcW w:w="2245" w:type="dxa"/>
          </w:tcPr>
          <w:p w:rsidR="00F274A4" w:rsidRDefault="00DF4188" w:rsidP="00F274A4">
            <w:pPr>
              <w:jc w:val="both"/>
            </w:pPr>
            <w:r w:rsidRPr="00DF4188">
              <w:rPr>
                <w:sz w:val="20"/>
                <w:szCs w:val="20"/>
              </w:rPr>
              <w:t>Interpretar en función de la variable y la regla de decisión.</w:t>
            </w:r>
          </w:p>
        </w:tc>
      </w:tr>
    </w:tbl>
    <w:p w:rsidR="00F274A4" w:rsidRDefault="00F274A4" w:rsidP="00F274A4">
      <w:pPr>
        <w:spacing w:after="0"/>
        <w:jc w:val="both"/>
      </w:pPr>
    </w:p>
    <w:p w:rsidR="00F274A4" w:rsidRDefault="00DF4188" w:rsidP="00DF4188">
      <w:pPr>
        <w:spacing w:after="0"/>
        <w:jc w:val="center"/>
      </w:pPr>
      <w:r>
        <w:rPr>
          <w:noProof/>
          <w:lang w:val="es-ES" w:eastAsia="es-ES"/>
        </w:rPr>
        <w:lastRenderedPageBreak/>
        <w:drawing>
          <wp:inline distT="0" distB="0" distL="0" distR="0">
            <wp:extent cx="3619500" cy="4859729"/>
            <wp:effectExtent l="19050" t="0" r="0" b="0"/>
            <wp:docPr id="156" name="Imagen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72"/>
                    <a:srcRect/>
                    <a:stretch>
                      <a:fillRect/>
                    </a:stretch>
                  </pic:blipFill>
                  <pic:spPr bwMode="auto">
                    <a:xfrm>
                      <a:off x="0" y="0"/>
                      <a:ext cx="3621202" cy="4862015"/>
                    </a:xfrm>
                    <a:prstGeom prst="rect">
                      <a:avLst/>
                    </a:prstGeom>
                    <a:noFill/>
                    <a:ln w="9525">
                      <a:noFill/>
                      <a:miter lim="800000"/>
                      <a:headEnd/>
                      <a:tailEnd/>
                    </a:ln>
                  </pic:spPr>
                </pic:pic>
              </a:graphicData>
            </a:graphic>
          </wp:inline>
        </w:drawing>
      </w:r>
    </w:p>
    <w:p w:rsidR="00F274A4" w:rsidRDefault="00F274A4" w:rsidP="00F274A4">
      <w:pPr>
        <w:spacing w:after="0"/>
        <w:jc w:val="both"/>
      </w:pPr>
    </w:p>
    <w:p w:rsidR="00F274A4" w:rsidRPr="00EC7144" w:rsidRDefault="00EC7144" w:rsidP="00F274A4">
      <w:pPr>
        <w:spacing w:after="0"/>
        <w:jc w:val="both"/>
        <w:rPr>
          <w:b/>
        </w:rPr>
      </w:pPr>
      <w:r w:rsidRPr="00EC7144">
        <w:rPr>
          <w:b/>
        </w:rPr>
        <w:t>Caso práctico para el caso de pruebas de hipótesis de dos colas</w:t>
      </w:r>
    </w:p>
    <w:p w:rsidR="00DF4188" w:rsidRDefault="00DF4188" w:rsidP="00F274A4">
      <w:pPr>
        <w:spacing w:after="0"/>
        <w:jc w:val="both"/>
      </w:pPr>
    </w:p>
    <w:p w:rsidR="00EC7144" w:rsidRDefault="00EC7144" w:rsidP="00F274A4">
      <w:pPr>
        <w:spacing w:after="0"/>
        <w:jc w:val="both"/>
      </w:pPr>
      <w:r>
        <w:t xml:space="preserve">Como gerente de compras de una gran empresa de seguros usted decide si actualizar o </w:t>
      </w:r>
      <w:proofErr w:type="gramStart"/>
      <w:r>
        <w:t>no  las</w:t>
      </w:r>
      <w:proofErr w:type="gramEnd"/>
      <w:r>
        <w:t xml:space="preserve"> fotocopiadoras de la oficina. A u</w:t>
      </w:r>
      <w:r w:rsidR="0087531C">
        <w:t>sted se le ha dicho que el precio</w:t>
      </w:r>
      <w:r>
        <w:t xml:space="preserve"> promedio de las mismas es de 2.100 dólares. </w:t>
      </w:r>
      <w:r w:rsidR="001A17D2">
        <w:t>Una muestra</w:t>
      </w:r>
      <w:r>
        <w:t xml:space="preserve"> de 64 minoristas revela un precio </w:t>
      </w:r>
      <w:bookmarkStart w:id="0" w:name="_GoBack"/>
      <w:bookmarkEnd w:id="0"/>
      <w:r w:rsidR="001A17D2">
        <w:t>promedio de</w:t>
      </w:r>
      <w:r>
        <w:t xml:space="preserve"> 2.251 dólares con una desviación </w:t>
      </w:r>
      <w:r w:rsidR="001A17D2">
        <w:t>estándar</w:t>
      </w:r>
      <w:r>
        <w:t xml:space="preserve"> de 812 dólares. ¿</w:t>
      </w:r>
      <w:proofErr w:type="gramStart"/>
      <w:r>
        <w:t>a</w:t>
      </w:r>
      <w:proofErr w:type="gramEnd"/>
      <w:r>
        <w:t xml:space="preserve"> un nivel de significancia del 5% parece que su información es correcta?.</w:t>
      </w:r>
    </w:p>
    <w:p w:rsidR="00EC7144" w:rsidRDefault="00EC7144" w:rsidP="00F274A4">
      <w:pPr>
        <w:spacing w:after="0"/>
        <w:jc w:val="both"/>
      </w:pPr>
      <w:r w:rsidRPr="00873A18">
        <w:rPr>
          <w:b/>
        </w:rPr>
        <w:t>Paso 1:</w:t>
      </w:r>
      <w:r>
        <w:t xml:space="preserve"> planteamiento de la hipótesis.</w:t>
      </w:r>
    </w:p>
    <w:p w:rsidR="00873A18" w:rsidRDefault="00873A18" w:rsidP="00F274A4">
      <w:pPr>
        <w:spacing w:after="0"/>
        <w:jc w:val="both"/>
      </w:pPr>
      <w:r>
        <w:t xml:space="preserve">Ho:    </w:t>
      </w:r>
      <w:proofErr w:type="gramStart"/>
      <w:r>
        <w:t>µ  =</w:t>
      </w:r>
      <w:proofErr w:type="gramEnd"/>
      <w:r>
        <w:t xml:space="preserve">  2100</w:t>
      </w:r>
    </w:p>
    <w:p w:rsidR="00EC7144" w:rsidRDefault="00873A18" w:rsidP="00F274A4">
      <w:pPr>
        <w:spacing w:after="0"/>
        <w:jc w:val="both"/>
      </w:pPr>
      <w:r>
        <w:t xml:space="preserve">Ha:    </w:t>
      </w:r>
      <w:r>
        <w:rPr>
          <w:noProof/>
          <w:lang w:eastAsia="es-BO"/>
        </w:rPr>
        <w:t xml:space="preserve">µ </w:t>
      </w:r>
      <w:r w:rsidRPr="00873A18">
        <w:rPr>
          <w:noProof/>
          <w:position w:val="-4"/>
          <w:lang w:eastAsia="es-BO"/>
        </w:rPr>
        <w:object w:dxaOrig="220" w:dyaOrig="220">
          <v:shape id="_x0000_i1068" type="#_x0000_t75" style="width:11.3pt;height:11.3pt" o:ole="">
            <v:imagedata r:id="rId73" o:title=""/>
          </v:shape>
          <o:OLEObject Type="Embed" ProgID="Equation.3" ShapeID="_x0000_i1068" DrawAspect="Content" ObjectID="_1507543672" r:id="rId74"/>
        </w:object>
      </w:r>
      <w:r>
        <w:t xml:space="preserve"> 2100</w:t>
      </w:r>
    </w:p>
    <w:p w:rsidR="005F7920" w:rsidRDefault="005F7920" w:rsidP="00F274A4">
      <w:pPr>
        <w:spacing w:after="0"/>
        <w:jc w:val="both"/>
        <w:rPr>
          <w:b/>
        </w:rPr>
      </w:pPr>
    </w:p>
    <w:p w:rsidR="00873A18" w:rsidRDefault="00873A18" w:rsidP="00F274A4">
      <w:pPr>
        <w:spacing w:after="0"/>
        <w:jc w:val="both"/>
      </w:pPr>
      <w:r w:rsidRPr="00873A18">
        <w:rPr>
          <w:b/>
        </w:rPr>
        <w:t>Paso 2:</w:t>
      </w:r>
      <w:r>
        <w:t xml:space="preserve"> Interpretar datos</w:t>
      </w:r>
    </w:p>
    <w:p w:rsidR="00873A18" w:rsidRDefault="00873A18" w:rsidP="00F274A4">
      <w:pPr>
        <w:spacing w:after="0"/>
        <w:jc w:val="both"/>
      </w:pPr>
      <w:r>
        <w:t xml:space="preserve"> n   = 64</w:t>
      </w:r>
      <w:r w:rsidR="005F7920">
        <w:t xml:space="preserve">           </w:t>
      </w:r>
      <w:r w:rsidRPr="00873A18">
        <w:rPr>
          <w:position w:val="-4"/>
        </w:rPr>
        <w:object w:dxaOrig="279" w:dyaOrig="320">
          <v:shape id="_x0000_i1069" type="#_x0000_t75" style="width:14.5pt;height:15.6pt" o:ole="">
            <v:imagedata r:id="rId75" o:title=""/>
          </v:shape>
          <o:OLEObject Type="Embed" ProgID="Equation.3" ShapeID="_x0000_i1069" DrawAspect="Content" ObjectID="_1507543673" r:id="rId76"/>
        </w:object>
      </w:r>
      <w:r>
        <w:t>= 2251</w:t>
      </w:r>
      <w:r w:rsidR="005F7920">
        <w:t xml:space="preserve">     </w:t>
      </w:r>
      <w:r>
        <w:t xml:space="preserve"> s    = 812</w:t>
      </w:r>
      <w:r w:rsidR="005F7920">
        <w:t xml:space="preserve">           </w:t>
      </w:r>
      <w:proofErr w:type="spellStart"/>
      <w:r>
        <w:t>n.</w:t>
      </w:r>
      <w:r w:rsidR="00303380">
        <w:t>s</w:t>
      </w:r>
      <w:r>
        <w:t>.</w:t>
      </w:r>
      <w:proofErr w:type="spellEnd"/>
      <w:r>
        <w:t xml:space="preserve"> =0.05</w:t>
      </w:r>
    </w:p>
    <w:p w:rsidR="005F7920" w:rsidRDefault="005F7920" w:rsidP="00F274A4">
      <w:pPr>
        <w:spacing w:after="0"/>
        <w:jc w:val="both"/>
        <w:rPr>
          <w:b/>
        </w:rPr>
      </w:pPr>
    </w:p>
    <w:p w:rsidR="00873A18" w:rsidRPr="00873A18" w:rsidRDefault="00873A18" w:rsidP="00F274A4">
      <w:pPr>
        <w:spacing w:after="0"/>
        <w:jc w:val="both"/>
      </w:pPr>
      <w:r w:rsidRPr="00873A18">
        <w:rPr>
          <w:b/>
        </w:rPr>
        <w:t>Paso 3</w:t>
      </w:r>
      <w:r>
        <w:rPr>
          <w:b/>
        </w:rPr>
        <w:t xml:space="preserve">: </w:t>
      </w:r>
      <w:r w:rsidRPr="00873A18">
        <w:t>Establecer valores críticos</w:t>
      </w:r>
      <w:r>
        <w:t>.</w:t>
      </w:r>
    </w:p>
    <w:p w:rsidR="00DF4188" w:rsidRDefault="00303380" w:rsidP="00F274A4">
      <w:pPr>
        <w:spacing w:after="0"/>
        <w:jc w:val="both"/>
      </w:pPr>
      <w:proofErr w:type="spellStart"/>
      <w:r>
        <w:t>n.s</w:t>
      </w:r>
      <w:r w:rsidR="00873A18">
        <w:t>.</w:t>
      </w:r>
      <w:proofErr w:type="spellEnd"/>
      <w:r w:rsidR="00873A18">
        <w:t>:    0.05</w:t>
      </w:r>
    </w:p>
    <w:p w:rsidR="00873A18" w:rsidRDefault="00873A18" w:rsidP="00873A18">
      <w:pPr>
        <w:jc w:val="both"/>
      </w:pPr>
      <w:proofErr w:type="spellStart"/>
      <w:r>
        <w:lastRenderedPageBreak/>
        <w:t>Zcritico</w:t>
      </w:r>
      <w:proofErr w:type="spellEnd"/>
      <w:r>
        <w:t xml:space="preserve">:  </w:t>
      </w:r>
      <w:r w:rsidRPr="00776A03">
        <w:rPr>
          <w:position w:val="-4"/>
        </w:rPr>
        <w:object w:dxaOrig="220" w:dyaOrig="240">
          <v:shape id="_x0000_i1070" type="#_x0000_t75" style="width:11.3pt;height:11.8pt" o:ole="">
            <v:imagedata r:id="rId58" o:title=""/>
          </v:shape>
          <o:OLEObject Type="Embed" ProgID="Equation.3" ShapeID="_x0000_i1070" DrawAspect="Content" ObjectID="_1507543674" r:id="rId77"/>
        </w:object>
      </w:r>
      <w:r>
        <w:t>1.96</w:t>
      </w:r>
    </w:p>
    <w:p w:rsidR="00DF4188" w:rsidRDefault="00873A18" w:rsidP="00F274A4">
      <w:pPr>
        <w:spacing w:after="0"/>
        <w:jc w:val="both"/>
      </w:pPr>
      <w:r w:rsidRPr="00873A18">
        <w:rPr>
          <w:b/>
        </w:rPr>
        <w:t>Paso 4:</w:t>
      </w:r>
      <w:r>
        <w:t xml:space="preserve"> Calculo del estadístico de prueba Z</w:t>
      </w:r>
      <w:r w:rsidR="00303380">
        <w:t xml:space="preserve"> (z observado)</w:t>
      </w:r>
    </w:p>
    <w:p w:rsidR="00DF4188" w:rsidRDefault="00DF4188" w:rsidP="00F274A4">
      <w:pPr>
        <w:spacing w:after="0"/>
        <w:jc w:val="both"/>
      </w:pPr>
    </w:p>
    <w:p w:rsidR="00873A18" w:rsidRDefault="007F57CE" w:rsidP="00F274A4">
      <w:pPr>
        <w:spacing w:after="0"/>
        <w:jc w:val="both"/>
      </w:pPr>
      <w:r w:rsidRPr="00873A18">
        <w:rPr>
          <w:position w:val="-60"/>
        </w:rPr>
        <w:object w:dxaOrig="5240" w:dyaOrig="1040">
          <v:shape id="_x0000_i1071" type="#_x0000_t75" style="width:261.65pt;height:51.6pt" o:ole="">
            <v:imagedata r:id="rId78" o:title=""/>
          </v:shape>
          <o:OLEObject Type="Embed" ProgID="Equation.3" ShapeID="_x0000_i1071" DrawAspect="Content" ObjectID="_1507543675" r:id="rId79"/>
        </w:object>
      </w:r>
    </w:p>
    <w:p w:rsidR="003D5BD6" w:rsidRDefault="003D5BD6" w:rsidP="003D5BD6">
      <w:pPr>
        <w:tabs>
          <w:tab w:val="left" w:pos="1029"/>
        </w:tabs>
        <w:spacing w:after="0"/>
      </w:pPr>
      <w:r>
        <w:t xml:space="preserve">                       </w:t>
      </w:r>
    </w:p>
    <w:p w:rsidR="003D5BD6" w:rsidRDefault="003D5BD6" w:rsidP="003D5BD6">
      <w:pPr>
        <w:tabs>
          <w:tab w:val="left" w:pos="1425"/>
        </w:tabs>
        <w:spacing w:after="0"/>
        <w:jc w:val="both"/>
      </w:pPr>
      <w:r w:rsidRPr="00FA793A">
        <w:t xml:space="preserve"> </w:t>
      </w:r>
      <w:r w:rsidR="005F7920">
        <w:t xml:space="preserve">             </w:t>
      </w:r>
      <w:r>
        <w:t xml:space="preserve">                                                     </w:t>
      </w:r>
      <w:r w:rsidR="005F7920">
        <w:t>Z</w:t>
      </w:r>
      <w:r>
        <w:t xml:space="preserve">ona de no rechazo </w:t>
      </w:r>
      <w:r w:rsidR="00EE7805">
        <w:t xml:space="preserve">de </w:t>
      </w:r>
      <w:r w:rsidR="005F083F">
        <w:t>Ho</w:t>
      </w:r>
      <w:r>
        <w:t xml:space="preserve">                                                           </w:t>
      </w:r>
    </w:p>
    <w:p w:rsidR="003D5BD6" w:rsidRPr="00FA793A" w:rsidRDefault="001A17D2" w:rsidP="003D5BD6">
      <w:pPr>
        <w:tabs>
          <w:tab w:val="left" w:pos="1425"/>
        </w:tabs>
        <w:spacing w:after="0"/>
        <w:ind w:left="-567"/>
        <w:jc w:val="both"/>
      </w:pPr>
      <w:r>
        <w:rPr>
          <w:noProof/>
          <w:lang w:eastAsia="es-BO"/>
        </w:rPr>
        <w:pict>
          <v:shapetype id="_x0000_t32" coordsize="21600,21600" o:spt="32" o:oned="t" path="m,l21600,21600e" filled="f">
            <v:path arrowok="t" fillok="f" o:connecttype="none"/>
            <o:lock v:ext="edit" shapetype="t"/>
          </v:shapetype>
          <v:shape id="_x0000_s1033" type="#_x0000_t32" style="position:absolute;left:0;text-align:left;margin-left:212pt;margin-top:12.9pt;width:0;height:90.2pt;flip:y;z-index:251661312" o:connectortype="straight">
            <v:stroke dashstyle="dash"/>
          </v:shape>
        </w:pict>
      </w:r>
      <w:r>
        <w:rPr>
          <w:noProof/>
          <w:lang w:eastAsia="es-BO"/>
        </w:rPr>
        <w:pict>
          <v:shape id="_x0000_s1060" type="#_x0000_t32" style="position:absolute;left:0;text-align:left;margin-left:300.45pt;margin-top:5pt;width:0;height:47.25pt;flip:y;z-index:251687936" o:connectortype="straight"/>
        </w:pict>
      </w:r>
      <w:r>
        <w:rPr>
          <w:noProof/>
          <w:lang w:eastAsia="es-BO"/>
        </w:rPr>
        <w:pict>
          <v:shape id="_x0000_s1059" type="#_x0000_t32" style="position:absolute;left:0;text-align:left;margin-left:123.45pt;margin-top:5pt;width:177pt;height:0;z-index:251686912" o:connectortype="straight"/>
        </w:pict>
      </w:r>
      <w:r>
        <w:rPr>
          <w:noProof/>
          <w:lang w:eastAsia="es-BO"/>
        </w:rPr>
        <w:pict>
          <v:shape id="_x0000_s1058" type="#_x0000_t32" style="position:absolute;left:0;text-align:left;margin-left:123.45pt;margin-top:5pt;width:0;height:47.25pt;flip:y;z-index:251685888" o:connectortype="straight"/>
        </w:pict>
      </w:r>
      <w:r>
        <w:rPr>
          <w:noProof/>
          <w:lang w:eastAsia="es-BO"/>
        </w:rPr>
        <w:pict>
          <v:shape id="_x0000_s1034" style="position:absolute;left:0;text-align:left;margin-left:67.4pt;margin-top:12.85pt;width:276.55pt;height:82.25pt;z-index:251662336" coordsize="2432,2162" path="m,2162v180,-74,360,-147,570,-505c780,1299,1015,,1259,12v244,12,583,1362,778,1720c2232,2090,2354,2094,2432,2162e" filled="f">
            <v:path arrowok="t"/>
          </v:shape>
        </w:pict>
      </w:r>
      <w:r w:rsidR="003D5BD6" w:rsidRPr="00FA793A">
        <w:t xml:space="preserve">                       </w:t>
      </w:r>
      <w:r w:rsidR="003D5BD6">
        <w:t xml:space="preserve">                                                                                                                       </w:t>
      </w:r>
    </w:p>
    <w:p w:rsidR="003D5BD6" w:rsidRPr="00FA793A" w:rsidRDefault="001A17D2" w:rsidP="003D5BD6">
      <w:r>
        <w:rPr>
          <w:noProof/>
          <w:lang w:eastAsia="es-BO"/>
        </w:rPr>
        <w:pict>
          <v:shape id="_x0000_s1064" type="#_x0000_t32" style="position:absolute;margin-left:262.95pt;margin-top:6.05pt;width:0;height:81.55pt;z-index:251692032" o:connectortype="straight">
            <v:stroke endarrow="block"/>
          </v:shape>
        </w:pict>
      </w:r>
    </w:p>
    <w:p w:rsidR="003D5BD6" w:rsidRDefault="003D5BD6" w:rsidP="003D5BD6">
      <w:pPr>
        <w:spacing w:after="0"/>
      </w:pPr>
      <w:r>
        <w:t xml:space="preserve">             Zona de </w:t>
      </w:r>
      <w:proofErr w:type="gramStart"/>
      <w:r>
        <w:t>rechazo</w:t>
      </w:r>
      <w:r w:rsidR="005F083F">
        <w:t xml:space="preserve">  Ho</w:t>
      </w:r>
      <w:proofErr w:type="gramEnd"/>
      <w:r>
        <w:t xml:space="preserve">                                                                           Zona de rechazo </w:t>
      </w:r>
      <w:r w:rsidR="005F083F">
        <w:t>Ho</w:t>
      </w:r>
      <w:r>
        <w:t xml:space="preserve">  </w:t>
      </w:r>
    </w:p>
    <w:p w:rsidR="003D5BD6" w:rsidRPr="00FA793A" w:rsidRDefault="001A17D2" w:rsidP="003D5BD6">
      <w:pPr>
        <w:spacing w:after="0"/>
      </w:pPr>
      <w:r>
        <w:rPr>
          <w:noProof/>
          <w:lang w:eastAsia="es-BO"/>
        </w:rPr>
        <w:pict>
          <v:shape id="_x0000_s1057" type="#_x0000_t32" style="position:absolute;margin-left:300.45pt;margin-top:0;width:80.25pt;height:0;z-index:251684864" o:connectortype="straight">
            <v:stroke endarrow="block"/>
          </v:shape>
        </w:pict>
      </w:r>
      <w:r>
        <w:rPr>
          <w:noProof/>
          <w:lang w:eastAsia="es-BO"/>
        </w:rPr>
        <w:pict>
          <v:shape id="_x0000_s1056" type="#_x0000_t32" style="position:absolute;margin-left:300.5pt;margin-top:0;width:0;height:23.5pt;flip:y;z-index:251683840" o:connectortype="straight"/>
        </w:pict>
      </w:r>
      <w:r>
        <w:rPr>
          <w:noProof/>
          <w:lang w:eastAsia="es-BO"/>
        </w:rPr>
        <w:pict>
          <v:shape id="_x0000_s1055" type="#_x0000_t32" style="position:absolute;margin-left:41.7pt;margin-top:0;width:81.75pt;height:0;flip:x;z-index:251682816" o:connectortype="straight">
            <v:stroke endarrow="block"/>
          </v:shape>
        </w:pict>
      </w:r>
      <w:r>
        <w:rPr>
          <w:noProof/>
          <w:lang w:eastAsia="es-BO"/>
        </w:rPr>
        <w:pict>
          <v:shape id="_x0000_s1054" type="#_x0000_t32" style="position:absolute;margin-left:123.45pt;margin-top:0;width:0;height:23.5pt;flip:y;z-index:251681792" o:connectortype="straight"/>
        </w:pict>
      </w:r>
    </w:p>
    <w:p w:rsidR="003D5BD6" w:rsidRDefault="001A17D2" w:rsidP="003D5BD6">
      <w:pPr>
        <w:spacing w:after="0"/>
      </w:pPr>
      <w:r>
        <w:rPr>
          <w:noProof/>
          <w:lang w:eastAsia="es-BO"/>
        </w:rPr>
        <w:pict>
          <v:shape id="_x0000_s1050" type="#_x0000_t32" style="position:absolute;margin-left:123.45pt;margin-top:8.05pt;width:.05pt;height:23.3pt;flip:y;z-index:251677696" o:connectortype="straight">
            <v:stroke dashstyle="dash"/>
          </v:shape>
        </w:pict>
      </w:r>
      <w:r>
        <w:rPr>
          <w:noProof/>
          <w:lang w:eastAsia="es-BO"/>
        </w:rPr>
        <w:pict>
          <v:shape id="_x0000_s1051" type="#_x0000_t32" style="position:absolute;margin-left:300.5pt;margin-top:8.05pt;width:0;height:23.3pt;flip:y;z-index:251678720" o:connectortype="straight">
            <v:stroke dashstyle="dash"/>
          </v:shape>
        </w:pict>
      </w:r>
      <w:r>
        <w:rPr>
          <w:noProof/>
          <w:lang w:eastAsia="es-BO"/>
        </w:rPr>
        <w:pict>
          <v:shape id="_x0000_s1053" type="#_x0000_t32" style="position:absolute;margin-left:211.95pt;margin-top:13.15pt;width:88.5pt;height:0;z-index:251680768" o:connectortype="straight">
            <v:stroke startarrow="block" endarrow="block"/>
          </v:shape>
        </w:pict>
      </w:r>
      <w:r>
        <w:rPr>
          <w:noProof/>
          <w:lang w:eastAsia="es-BO"/>
        </w:rPr>
        <w:pict>
          <v:shape id="_x0000_s1052" type="#_x0000_t32" style="position:absolute;margin-left:123.45pt;margin-top:13.15pt;width:88.5pt;height:0;z-index:251679744" o:connectortype="straight">
            <v:stroke startarrow="block" endarrow="block"/>
          </v:shape>
        </w:pict>
      </w:r>
      <w:r w:rsidR="003D5BD6">
        <w:t xml:space="preserve">                                                                                                                   </w:t>
      </w:r>
    </w:p>
    <w:p w:rsidR="003D5BD6" w:rsidRPr="00FA793A" w:rsidRDefault="003D5BD6" w:rsidP="003D5BD6">
      <w:pPr>
        <w:spacing w:after="0"/>
      </w:pPr>
      <w:r>
        <w:t xml:space="preserve">                                       0.025               0.4750                    0.4750             0.025</w:t>
      </w:r>
    </w:p>
    <w:p w:rsidR="003D5BD6" w:rsidRDefault="001A17D2" w:rsidP="003D5BD6">
      <w:pPr>
        <w:tabs>
          <w:tab w:val="left" w:pos="6390"/>
        </w:tabs>
        <w:spacing w:after="0"/>
      </w:pPr>
      <w:r>
        <w:rPr>
          <w:noProof/>
          <w:lang w:eastAsia="es-BO"/>
        </w:rPr>
        <w:pict>
          <v:shape id="_x0000_s1065" type="#_x0000_t32" style="position:absolute;margin-left:262.95pt;margin-top:12.6pt;width:.05pt;height:18.7pt;flip:y;z-index:251693056" o:connectortype="straight">
            <v:stroke dashstyle="dash"/>
          </v:shape>
        </w:pict>
      </w:r>
      <w:r>
        <w:rPr>
          <w:noProof/>
          <w:lang w:eastAsia="es-BO"/>
        </w:rPr>
        <w:pict>
          <v:shape id="_x0000_s1063" type="#_x0000_t32" style="position:absolute;margin-left:123.4pt;margin-top:12.5pt;width:.05pt;height:18.7pt;flip:y;z-index:251691008" o:connectortype="straight">
            <v:stroke dashstyle="dash"/>
          </v:shape>
        </w:pict>
      </w:r>
      <w:r>
        <w:rPr>
          <w:noProof/>
          <w:lang w:eastAsia="es-BO"/>
        </w:rPr>
        <w:pict>
          <v:shape id="_x0000_s1062" type="#_x0000_t32" style="position:absolute;margin-left:300.45pt;margin-top:12.6pt;width:.05pt;height:18.7pt;flip:y;z-index:251689984" o:connectortype="straight">
            <v:stroke dashstyle="dash"/>
          </v:shape>
        </w:pict>
      </w:r>
      <w:r>
        <w:rPr>
          <w:b/>
          <w:noProof/>
          <w:lang w:eastAsia="es-BO"/>
        </w:rPr>
        <w:pict>
          <v:shape id="_x0000_s1061" type="#_x0000_t32" style="position:absolute;margin-left:211.95pt;margin-top:12.6pt;width:.05pt;height:18.7pt;flip:y;z-index:251688960" o:connectortype="straight">
            <v:stroke dashstyle="dash"/>
          </v:shape>
        </w:pict>
      </w:r>
      <w:r>
        <w:rPr>
          <w:b/>
          <w:noProof/>
          <w:lang w:eastAsia="es-BO"/>
        </w:rPr>
        <w:pict>
          <v:shape id="_x0000_s1032" type="#_x0000_t32" style="position:absolute;margin-left:67.4pt;margin-top:.4pt;width:272.8pt;height:.05pt;z-index:251660288" o:connectortype="straight"/>
        </w:pict>
      </w:r>
      <w:r w:rsidR="003D5BD6">
        <w:t xml:space="preserve">                                             </w:t>
      </w:r>
      <w:r w:rsidR="005F7920">
        <w:t>-1.96</w:t>
      </w:r>
      <w:r w:rsidR="003D5BD6">
        <w:t xml:space="preserve"> </w:t>
      </w:r>
      <w:r w:rsidR="005F7920">
        <w:t xml:space="preserve">                             0              </w:t>
      </w:r>
      <w:r w:rsidR="005F7920">
        <w:rPr>
          <w:b/>
        </w:rPr>
        <w:t xml:space="preserve">  </w:t>
      </w:r>
      <w:r w:rsidR="005F7920" w:rsidRPr="005F7920">
        <w:rPr>
          <w:b/>
        </w:rPr>
        <w:t>1.49</w:t>
      </w:r>
      <w:r w:rsidR="005F7920">
        <w:t xml:space="preserve">     + 1.96</w:t>
      </w:r>
    </w:p>
    <w:p w:rsidR="003D5BD6" w:rsidRDefault="003D5BD6" w:rsidP="003D5BD6">
      <w:pPr>
        <w:tabs>
          <w:tab w:val="left" w:pos="6390"/>
        </w:tabs>
        <w:spacing w:after="0"/>
      </w:pPr>
    </w:p>
    <w:p w:rsidR="0018770D" w:rsidRDefault="001A17D2" w:rsidP="003D5BD6">
      <w:pPr>
        <w:spacing w:after="0"/>
        <w:jc w:val="both"/>
        <w:rPr>
          <w:b/>
        </w:rPr>
      </w:pPr>
      <w:r>
        <w:rPr>
          <w:noProof/>
          <w:lang w:eastAsia="es-BO"/>
        </w:rPr>
        <w:pict>
          <v:shape id="_x0000_s1036" type="#_x0000_t32" style="position:absolute;left:0;text-align:left;margin-left:63.35pt;margin-top:.3pt;width:280.6pt;height:.1pt;flip:y;z-index:251664384" o:connectortype="straight"/>
        </w:pict>
      </w:r>
      <w:r w:rsidR="003D5BD6">
        <w:t xml:space="preserve">                                                                </w:t>
      </w:r>
      <w:r w:rsidR="005F7920">
        <w:t xml:space="preserve">          </w:t>
      </w:r>
      <w:r w:rsidR="003D5BD6">
        <w:t xml:space="preserve">        </w:t>
      </w:r>
      <w:r w:rsidR="005F7920">
        <w:t>2100</w:t>
      </w:r>
      <w:r w:rsidR="003D5BD6">
        <w:t xml:space="preserve">       </w:t>
      </w:r>
      <w:r w:rsidR="005F7920">
        <w:t xml:space="preserve">     2251</w:t>
      </w:r>
      <w:r w:rsidR="003D5BD6">
        <w:t xml:space="preserve">                                                                                        </w:t>
      </w:r>
    </w:p>
    <w:p w:rsidR="0018770D" w:rsidRDefault="005F7920" w:rsidP="00F274A4">
      <w:pPr>
        <w:spacing w:after="0"/>
        <w:jc w:val="both"/>
        <w:rPr>
          <w:b/>
        </w:rPr>
      </w:pPr>
      <w:r>
        <w:rPr>
          <w:b/>
        </w:rPr>
        <w:t xml:space="preserve">                                                                                    µ                 </w:t>
      </w:r>
      <w:r w:rsidRPr="00873A18">
        <w:rPr>
          <w:position w:val="-4"/>
        </w:rPr>
        <w:object w:dxaOrig="279" w:dyaOrig="320">
          <v:shape id="_x0000_i1072" type="#_x0000_t75" style="width:14.5pt;height:15.6pt" o:ole="">
            <v:imagedata r:id="rId75" o:title=""/>
          </v:shape>
          <o:OLEObject Type="Embed" ProgID="Equation.3" ShapeID="_x0000_i1072" DrawAspect="Content" ObjectID="_1507543676" r:id="rId80"/>
        </w:object>
      </w:r>
      <w:r>
        <w:rPr>
          <w:b/>
        </w:rPr>
        <w:t xml:space="preserve">   </w:t>
      </w:r>
    </w:p>
    <w:p w:rsidR="0018770D" w:rsidRDefault="0018770D" w:rsidP="00F274A4">
      <w:pPr>
        <w:spacing w:after="0"/>
        <w:jc w:val="both"/>
        <w:rPr>
          <w:b/>
        </w:rPr>
      </w:pPr>
    </w:p>
    <w:p w:rsidR="00873A18" w:rsidRPr="0018770D" w:rsidRDefault="0018770D" w:rsidP="00F274A4">
      <w:pPr>
        <w:spacing w:after="0"/>
        <w:jc w:val="both"/>
      </w:pPr>
      <w:r w:rsidRPr="0018770D">
        <w:rPr>
          <w:b/>
        </w:rPr>
        <w:t>Paso 5</w:t>
      </w:r>
      <w:r>
        <w:rPr>
          <w:b/>
        </w:rPr>
        <w:t xml:space="preserve">: </w:t>
      </w:r>
      <w:r w:rsidRPr="0018770D">
        <w:t xml:space="preserve">Regla de decisión </w:t>
      </w:r>
    </w:p>
    <w:p w:rsidR="0018770D" w:rsidRPr="0018770D" w:rsidRDefault="0018770D" w:rsidP="0018770D">
      <w:pPr>
        <w:spacing w:after="0"/>
        <w:jc w:val="both"/>
        <w:rPr>
          <w:b/>
          <w:sz w:val="24"/>
          <w:szCs w:val="24"/>
        </w:rPr>
      </w:pPr>
      <w:r w:rsidRPr="0018770D">
        <w:rPr>
          <w:sz w:val="24"/>
          <w:szCs w:val="24"/>
        </w:rPr>
        <w:t xml:space="preserve">No rechazamos la hipótesis nula </w:t>
      </w:r>
      <w:r>
        <w:rPr>
          <w:sz w:val="24"/>
          <w:szCs w:val="24"/>
        </w:rPr>
        <w:t xml:space="preserve">a un nivel de significancia del 5% </w:t>
      </w:r>
      <w:r w:rsidRPr="0018770D">
        <w:rPr>
          <w:sz w:val="24"/>
          <w:szCs w:val="24"/>
        </w:rPr>
        <w:t>porque</w:t>
      </w:r>
      <w:r>
        <w:rPr>
          <w:sz w:val="24"/>
          <w:szCs w:val="24"/>
        </w:rPr>
        <w:t xml:space="preserve"> Z observado cae en la región de no rechazo: </w:t>
      </w:r>
      <w:r w:rsidRPr="0018770D">
        <w:rPr>
          <w:position w:val="-6"/>
          <w:sz w:val="24"/>
          <w:szCs w:val="24"/>
        </w:rPr>
        <w:object w:dxaOrig="2100" w:dyaOrig="279">
          <v:shape id="_x0000_i1073" type="#_x0000_t75" style="width:104.8pt;height:14.5pt" o:ole="">
            <v:imagedata r:id="rId81" o:title=""/>
          </v:shape>
          <o:OLEObject Type="Embed" ProgID="Equation.3" ShapeID="_x0000_i1073" DrawAspect="Content" ObjectID="_1507543677" r:id="rId82"/>
        </w:object>
      </w:r>
    </w:p>
    <w:p w:rsidR="00873A18" w:rsidRDefault="00873A18" w:rsidP="00F274A4">
      <w:pPr>
        <w:spacing w:after="0"/>
        <w:jc w:val="both"/>
        <w:rPr>
          <w:sz w:val="24"/>
          <w:szCs w:val="24"/>
        </w:rPr>
      </w:pPr>
    </w:p>
    <w:p w:rsidR="0018770D" w:rsidRPr="0018770D" w:rsidRDefault="0018770D" w:rsidP="00F274A4">
      <w:pPr>
        <w:spacing w:after="0"/>
        <w:jc w:val="both"/>
        <w:rPr>
          <w:sz w:val="24"/>
          <w:szCs w:val="24"/>
        </w:rPr>
      </w:pPr>
      <w:r w:rsidRPr="0018770D">
        <w:rPr>
          <w:b/>
          <w:sz w:val="24"/>
          <w:szCs w:val="24"/>
        </w:rPr>
        <w:t>Paso 6:</w:t>
      </w:r>
      <w:r>
        <w:rPr>
          <w:sz w:val="24"/>
          <w:szCs w:val="24"/>
        </w:rPr>
        <w:t xml:space="preserve"> Interpretación y conclusiones</w:t>
      </w:r>
    </w:p>
    <w:p w:rsidR="0018770D" w:rsidRDefault="0018770D" w:rsidP="0018770D">
      <w:pPr>
        <w:spacing w:after="0"/>
        <w:jc w:val="both"/>
      </w:pPr>
      <w:r>
        <w:t xml:space="preserve">La diferencia entre el valor de la media poblacional </w:t>
      </w:r>
      <w:proofErr w:type="gramStart"/>
      <w:r>
        <w:t>µ  =</w:t>
      </w:r>
      <w:proofErr w:type="gramEnd"/>
      <w:r>
        <w:t xml:space="preserve">  2100 y la media muestral </w:t>
      </w:r>
      <w:r w:rsidRPr="00873A18">
        <w:rPr>
          <w:position w:val="-4"/>
        </w:rPr>
        <w:object w:dxaOrig="279" w:dyaOrig="320">
          <v:shape id="_x0000_i1074" type="#_x0000_t75" style="width:14.5pt;height:15.6pt" o:ole="">
            <v:imagedata r:id="rId75" o:title=""/>
          </v:shape>
          <o:OLEObject Type="Embed" ProgID="Equation.3" ShapeID="_x0000_i1074" DrawAspect="Content" ObjectID="_1507543678" r:id="rId83"/>
        </w:object>
      </w:r>
      <w:r>
        <w:t>= 2251, es estadísticamente insignificante, podría resultar simplemente del error de muestreo. Por tanto no rechazo mi hipótesis nula</w:t>
      </w:r>
      <w:r w:rsidR="00811EEC">
        <w:t>,</w:t>
      </w:r>
      <w:r>
        <w:t xml:space="preserve"> el precio promedio de las fotocopiadoras es de 2100 dólares.</w:t>
      </w:r>
    </w:p>
    <w:p w:rsidR="00811EEC" w:rsidRDefault="00811EEC" w:rsidP="00F274A4">
      <w:pPr>
        <w:spacing w:after="0"/>
        <w:jc w:val="both"/>
      </w:pPr>
    </w:p>
    <w:p w:rsidR="00873A18" w:rsidRPr="00811EEC" w:rsidRDefault="00811EEC" w:rsidP="00F274A4">
      <w:pPr>
        <w:spacing w:after="0"/>
        <w:jc w:val="both"/>
        <w:rPr>
          <w:b/>
        </w:rPr>
      </w:pPr>
      <w:r w:rsidRPr="00811EEC">
        <w:rPr>
          <w:b/>
        </w:rPr>
        <w:t>Ejemplo práctico en el caso de pruebas en la cola izquierda</w:t>
      </w:r>
    </w:p>
    <w:p w:rsidR="00811EEC" w:rsidRDefault="00811EEC" w:rsidP="00F274A4">
      <w:pPr>
        <w:spacing w:after="0"/>
        <w:jc w:val="both"/>
      </w:pPr>
    </w:p>
    <w:p w:rsidR="00811EEC" w:rsidRDefault="00811EEC" w:rsidP="00F274A4">
      <w:pPr>
        <w:spacing w:after="0"/>
        <w:jc w:val="both"/>
      </w:pPr>
      <w:r>
        <w:t>Según un estudio</w:t>
      </w:r>
      <w:r w:rsidR="00303380">
        <w:t>,</w:t>
      </w:r>
      <w:r>
        <w:t xml:space="preserve"> muchas empresas están tratando de comercializar sus </w:t>
      </w:r>
      <w:proofErr w:type="gramStart"/>
      <w:r>
        <w:t>productos  entre</w:t>
      </w:r>
      <w:proofErr w:type="gramEnd"/>
      <w:r>
        <w:t xml:space="preserve"> los </w:t>
      </w:r>
      <w:r w:rsidR="004216C2">
        <w:t>más</w:t>
      </w:r>
      <w:r>
        <w:t xml:space="preserve"> </w:t>
      </w:r>
      <w:r w:rsidR="004216C2">
        <w:t xml:space="preserve">jóvenes. </w:t>
      </w:r>
      <w:r>
        <w:t>El resultado sugiere que los</w:t>
      </w:r>
      <w:r w:rsidR="004216C2">
        <w:t xml:space="preserve"> </w:t>
      </w:r>
      <w:r>
        <w:t>consumidores habían caído por debajo de la e</w:t>
      </w:r>
      <w:r w:rsidR="00204324">
        <w:t>dad de 34.4 años que caracterizó</w:t>
      </w:r>
      <w:r>
        <w:t xml:space="preserve"> los comienzos de la década</w:t>
      </w:r>
      <w:r w:rsidR="004216C2">
        <w:t xml:space="preserve">. Si una muestra de 1000 clientes reporta una media de 33.2 años y una desviación estándar de 9.4, ¿Qué se concluye a un nivel de significancia del 4%? </w:t>
      </w:r>
    </w:p>
    <w:p w:rsidR="004216C2" w:rsidRDefault="004216C2" w:rsidP="004216C2">
      <w:pPr>
        <w:spacing w:after="0"/>
        <w:jc w:val="both"/>
      </w:pPr>
      <w:r w:rsidRPr="00873A18">
        <w:rPr>
          <w:b/>
        </w:rPr>
        <w:t>Paso 1:</w:t>
      </w:r>
      <w:r>
        <w:t xml:space="preserve"> planteamiento de la hipótesis.</w:t>
      </w:r>
    </w:p>
    <w:p w:rsidR="004216C2" w:rsidRDefault="004216C2" w:rsidP="004216C2">
      <w:pPr>
        <w:spacing w:after="0"/>
        <w:jc w:val="both"/>
      </w:pPr>
      <w:r>
        <w:t xml:space="preserve">Ho:    </w:t>
      </w:r>
      <w:proofErr w:type="gramStart"/>
      <w:r>
        <w:t xml:space="preserve">µ  </w:t>
      </w:r>
      <w:r>
        <w:rPr>
          <w:sz w:val="20"/>
        </w:rPr>
        <w:t>≥</w:t>
      </w:r>
      <w:proofErr w:type="gramEnd"/>
      <w:r>
        <w:t xml:space="preserve">  34.4</w:t>
      </w:r>
    </w:p>
    <w:p w:rsidR="004216C2" w:rsidRDefault="004216C2" w:rsidP="004216C2">
      <w:pPr>
        <w:spacing w:after="0"/>
        <w:jc w:val="both"/>
      </w:pPr>
      <w:r>
        <w:t xml:space="preserve">Ha:    </w:t>
      </w:r>
      <w:r>
        <w:rPr>
          <w:noProof/>
          <w:lang w:eastAsia="es-BO"/>
        </w:rPr>
        <w:t>µ  &lt; 34.4</w:t>
      </w:r>
      <w:r>
        <w:t xml:space="preserve"> </w:t>
      </w:r>
    </w:p>
    <w:p w:rsidR="004216C2" w:rsidRDefault="004216C2" w:rsidP="004216C2">
      <w:pPr>
        <w:spacing w:after="0"/>
        <w:jc w:val="both"/>
        <w:rPr>
          <w:b/>
        </w:rPr>
      </w:pPr>
    </w:p>
    <w:p w:rsidR="004216C2" w:rsidRDefault="004216C2" w:rsidP="004216C2">
      <w:pPr>
        <w:spacing w:after="0"/>
        <w:jc w:val="both"/>
      </w:pPr>
      <w:r w:rsidRPr="00873A18">
        <w:rPr>
          <w:b/>
        </w:rPr>
        <w:lastRenderedPageBreak/>
        <w:t>Paso 2:</w:t>
      </w:r>
      <w:r>
        <w:t xml:space="preserve"> Interpretar datos</w:t>
      </w:r>
    </w:p>
    <w:p w:rsidR="004216C2" w:rsidRDefault="004216C2" w:rsidP="004216C2">
      <w:pPr>
        <w:spacing w:after="0"/>
        <w:jc w:val="both"/>
      </w:pPr>
      <w:r>
        <w:t xml:space="preserve"> n   = 1000           </w:t>
      </w:r>
      <w:r w:rsidRPr="00873A18">
        <w:rPr>
          <w:position w:val="-4"/>
        </w:rPr>
        <w:object w:dxaOrig="279" w:dyaOrig="320">
          <v:shape id="_x0000_i1075" type="#_x0000_t75" style="width:14.5pt;height:15.6pt" o:ole="">
            <v:imagedata r:id="rId75" o:title=""/>
          </v:shape>
          <o:OLEObject Type="Embed" ProgID="Equation.3" ShapeID="_x0000_i1075" DrawAspect="Content" ObjectID="_1507543679" r:id="rId84"/>
        </w:object>
      </w:r>
      <w:r>
        <w:t>= 33</w:t>
      </w:r>
      <w:r w:rsidR="00204324">
        <w:t xml:space="preserve">.2      s    = 9.4           </w:t>
      </w:r>
      <w:proofErr w:type="spellStart"/>
      <w:r w:rsidR="00204324">
        <w:t>n.s</w:t>
      </w:r>
      <w:r>
        <w:t>.</w:t>
      </w:r>
      <w:proofErr w:type="spellEnd"/>
      <w:r>
        <w:t xml:space="preserve"> =0.04</w:t>
      </w:r>
    </w:p>
    <w:p w:rsidR="004216C2" w:rsidRDefault="004216C2" w:rsidP="004216C2">
      <w:pPr>
        <w:spacing w:after="0"/>
        <w:jc w:val="both"/>
        <w:rPr>
          <w:b/>
        </w:rPr>
      </w:pPr>
    </w:p>
    <w:p w:rsidR="004216C2" w:rsidRPr="00873A18" w:rsidRDefault="004216C2" w:rsidP="004216C2">
      <w:pPr>
        <w:spacing w:after="0"/>
        <w:jc w:val="both"/>
      </w:pPr>
      <w:r w:rsidRPr="00873A18">
        <w:rPr>
          <w:b/>
        </w:rPr>
        <w:t>Paso 3</w:t>
      </w:r>
      <w:r>
        <w:rPr>
          <w:b/>
        </w:rPr>
        <w:t xml:space="preserve">: </w:t>
      </w:r>
      <w:r w:rsidRPr="00873A18">
        <w:t>Establecer valores críticos</w:t>
      </w:r>
      <w:r>
        <w:t>.</w:t>
      </w:r>
    </w:p>
    <w:p w:rsidR="004216C2" w:rsidRDefault="00204324" w:rsidP="004216C2">
      <w:pPr>
        <w:spacing w:after="0"/>
        <w:jc w:val="both"/>
      </w:pPr>
      <w:proofErr w:type="spellStart"/>
      <w:r>
        <w:t>n.s</w:t>
      </w:r>
      <w:r w:rsidR="004216C2">
        <w:t>.</w:t>
      </w:r>
      <w:proofErr w:type="spellEnd"/>
      <w:r w:rsidR="004216C2">
        <w:t>:    0.04</w:t>
      </w:r>
    </w:p>
    <w:p w:rsidR="004216C2" w:rsidRDefault="004216C2" w:rsidP="004216C2">
      <w:pPr>
        <w:jc w:val="both"/>
      </w:pPr>
      <w:r>
        <w:t xml:space="preserve">Z </w:t>
      </w:r>
      <w:proofErr w:type="spellStart"/>
      <w:r>
        <w:t>critico</w:t>
      </w:r>
      <w:proofErr w:type="spellEnd"/>
      <w:proofErr w:type="gramStart"/>
      <w:r>
        <w:t>:  Z</w:t>
      </w:r>
      <w:proofErr w:type="gramEnd"/>
      <w:r>
        <w:t xml:space="preserve"> &lt; </w:t>
      </w:r>
      <w:r w:rsidR="000F7BDA">
        <w:t xml:space="preserve">- </w:t>
      </w:r>
      <w:r>
        <w:t>1.75</w:t>
      </w:r>
    </w:p>
    <w:p w:rsidR="004216C2" w:rsidRDefault="004216C2" w:rsidP="004216C2">
      <w:pPr>
        <w:spacing w:after="0"/>
        <w:jc w:val="both"/>
      </w:pPr>
      <w:r w:rsidRPr="00873A18">
        <w:rPr>
          <w:b/>
        </w:rPr>
        <w:t>Paso 4:</w:t>
      </w:r>
      <w:r>
        <w:t xml:space="preserve"> Calculo del estadístico de prueba Z</w:t>
      </w:r>
    </w:p>
    <w:p w:rsidR="004216C2" w:rsidRDefault="004216C2" w:rsidP="004216C2">
      <w:pPr>
        <w:spacing w:after="0"/>
        <w:jc w:val="both"/>
      </w:pPr>
    </w:p>
    <w:p w:rsidR="004216C2" w:rsidRDefault="007F57CE" w:rsidP="004216C2">
      <w:pPr>
        <w:spacing w:after="0"/>
        <w:jc w:val="both"/>
      </w:pPr>
      <w:r w:rsidRPr="00873A18">
        <w:rPr>
          <w:position w:val="-60"/>
        </w:rPr>
        <w:object w:dxaOrig="5319" w:dyaOrig="1040">
          <v:shape id="_x0000_i1076" type="#_x0000_t75" style="width:265.95pt;height:51.6pt" o:ole="">
            <v:imagedata r:id="rId85" o:title=""/>
          </v:shape>
          <o:OLEObject Type="Embed" ProgID="Equation.3" ShapeID="_x0000_i1076" DrawAspect="Content" ObjectID="_1507543680" r:id="rId86"/>
        </w:object>
      </w:r>
    </w:p>
    <w:p w:rsidR="004216C2" w:rsidRDefault="004216C2" w:rsidP="004216C2">
      <w:pPr>
        <w:tabs>
          <w:tab w:val="left" w:pos="1029"/>
        </w:tabs>
        <w:spacing w:after="0"/>
      </w:pPr>
      <w:r>
        <w:t xml:space="preserve">                       </w:t>
      </w:r>
    </w:p>
    <w:p w:rsidR="004216C2" w:rsidRDefault="004216C2" w:rsidP="004216C2">
      <w:pPr>
        <w:tabs>
          <w:tab w:val="left" w:pos="1425"/>
        </w:tabs>
        <w:spacing w:after="0"/>
        <w:jc w:val="both"/>
      </w:pPr>
      <w:r w:rsidRPr="00FA793A">
        <w:t xml:space="preserve"> </w:t>
      </w:r>
      <w:r>
        <w:t xml:space="preserve">                                                                  Zona de no rechazo   </w:t>
      </w:r>
      <w:r w:rsidR="005F083F">
        <w:t>Ho</w:t>
      </w:r>
      <w:r>
        <w:t xml:space="preserve">                                                          </w:t>
      </w:r>
    </w:p>
    <w:p w:rsidR="004216C2" w:rsidRPr="00FA793A" w:rsidRDefault="001A17D2" w:rsidP="004216C2">
      <w:pPr>
        <w:tabs>
          <w:tab w:val="left" w:pos="1425"/>
        </w:tabs>
        <w:spacing w:after="0"/>
        <w:ind w:left="-567"/>
        <w:jc w:val="both"/>
      </w:pPr>
      <w:r>
        <w:rPr>
          <w:noProof/>
          <w:lang w:eastAsia="es-BO"/>
        </w:rPr>
        <w:pict>
          <v:shape id="_x0000_s1086" type="#_x0000_t32" style="position:absolute;left:0;text-align:left;margin-left:82.95pt;margin-top:12.9pt;width:1.5pt;height:90.15pt;flip:x;z-index:251715584" o:connectortype="straight">
            <v:stroke endarrow="block"/>
          </v:shape>
        </w:pict>
      </w:r>
      <w:r>
        <w:rPr>
          <w:noProof/>
          <w:lang w:eastAsia="es-BO"/>
        </w:rPr>
        <w:pict>
          <v:shape id="_x0000_s1077" type="#_x0000_t32" style="position:absolute;left:0;text-align:left;margin-left:292.2pt;margin-top:5pt;width:48pt;height:0;z-index:251706368" o:connectortype="straight">
            <v:stroke endarrow="block"/>
          </v:shape>
        </w:pict>
      </w:r>
      <w:r>
        <w:rPr>
          <w:noProof/>
          <w:lang w:eastAsia="es-BO"/>
        </w:rPr>
        <w:pict>
          <v:shape id="_x0000_s1067" type="#_x0000_t32" style="position:absolute;left:0;text-align:left;margin-left:212pt;margin-top:12.9pt;width:0;height:90.2pt;flip:y;z-index:251696128" o:connectortype="straight">
            <v:stroke dashstyle="dash"/>
          </v:shape>
        </w:pict>
      </w:r>
      <w:r>
        <w:rPr>
          <w:noProof/>
          <w:lang w:eastAsia="es-BO"/>
        </w:rPr>
        <w:pict>
          <v:shape id="_x0000_s1079" type="#_x0000_t32" style="position:absolute;left:0;text-align:left;margin-left:123.45pt;margin-top:5pt;width:177pt;height:0;z-index:251708416" o:connectortype="straight"/>
        </w:pict>
      </w:r>
      <w:r>
        <w:rPr>
          <w:noProof/>
          <w:lang w:eastAsia="es-BO"/>
        </w:rPr>
        <w:pict>
          <v:shape id="_x0000_s1078" type="#_x0000_t32" style="position:absolute;left:0;text-align:left;margin-left:123.45pt;margin-top:5pt;width:0;height:47.25pt;flip:y;z-index:251707392" o:connectortype="straight"/>
        </w:pict>
      </w:r>
      <w:r>
        <w:rPr>
          <w:noProof/>
          <w:lang w:eastAsia="es-BO"/>
        </w:rPr>
        <w:pict>
          <v:shape id="_x0000_s1068" style="position:absolute;left:0;text-align:left;margin-left:67.4pt;margin-top:12.85pt;width:276.55pt;height:82.25pt;z-index:251697152" coordsize="2432,2162" path="m,2162v180,-74,360,-147,570,-505c780,1299,1015,,1259,12v244,12,583,1362,778,1720c2232,2090,2354,2094,2432,2162e" filled="f">
            <v:path arrowok="t"/>
          </v:shape>
        </w:pict>
      </w:r>
      <w:r w:rsidR="004216C2" w:rsidRPr="00FA793A">
        <w:t xml:space="preserve">                       </w:t>
      </w:r>
      <w:r w:rsidR="004216C2">
        <w:t xml:space="preserve">                                                                                                                       </w:t>
      </w:r>
    </w:p>
    <w:p w:rsidR="004216C2" w:rsidRPr="00FA793A" w:rsidRDefault="004216C2" w:rsidP="004216C2"/>
    <w:p w:rsidR="004216C2" w:rsidRDefault="004216C2" w:rsidP="004216C2">
      <w:pPr>
        <w:spacing w:after="0"/>
      </w:pPr>
      <w:r>
        <w:t xml:space="preserve">            Zona de </w:t>
      </w:r>
      <w:proofErr w:type="gramStart"/>
      <w:r>
        <w:t>rechazo</w:t>
      </w:r>
      <w:r w:rsidR="005F083F">
        <w:t xml:space="preserve">  Ho</w:t>
      </w:r>
      <w:proofErr w:type="gramEnd"/>
      <w:r>
        <w:t xml:space="preserve">                                                                                </w:t>
      </w:r>
    </w:p>
    <w:p w:rsidR="004216C2" w:rsidRPr="00FA793A" w:rsidRDefault="001A17D2" w:rsidP="004216C2">
      <w:pPr>
        <w:spacing w:after="0"/>
      </w:pPr>
      <w:r>
        <w:rPr>
          <w:noProof/>
          <w:lang w:eastAsia="es-BO"/>
        </w:rPr>
        <w:pict>
          <v:shape id="_x0000_s1075" type="#_x0000_t32" style="position:absolute;margin-left:41.7pt;margin-top:0;width:81.75pt;height:0;flip:x;z-index:251704320" o:connectortype="straight">
            <v:stroke endarrow="block"/>
          </v:shape>
        </w:pict>
      </w:r>
      <w:r>
        <w:rPr>
          <w:noProof/>
          <w:lang w:eastAsia="es-BO"/>
        </w:rPr>
        <w:pict>
          <v:shape id="_x0000_s1074" type="#_x0000_t32" style="position:absolute;margin-left:123.45pt;margin-top:0;width:0;height:23.5pt;flip:y;z-index:251703296" o:connectortype="straight"/>
        </w:pict>
      </w:r>
    </w:p>
    <w:p w:rsidR="004216C2" w:rsidRDefault="001A17D2" w:rsidP="004216C2">
      <w:pPr>
        <w:spacing w:after="0"/>
      </w:pPr>
      <w:r>
        <w:rPr>
          <w:noProof/>
          <w:lang w:eastAsia="es-BO"/>
        </w:rPr>
        <w:pict>
          <v:shape id="_x0000_s1070" type="#_x0000_t32" style="position:absolute;margin-left:123.45pt;margin-top:8.05pt;width:.05pt;height:23.3pt;flip:y;z-index:251699200" o:connectortype="straight">
            <v:stroke dashstyle="dash"/>
          </v:shape>
        </w:pict>
      </w:r>
      <w:r>
        <w:rPr>
          <w:noProof/>
          <w:lang w:eastAsia="es-BO"/>
        </w:rPr>
        <w:pict>
          <v:shape id="_x0000_s1072" type="#_x0000_t32" style="position:absolute;margin-left:123.45pt;margin-top:13.15pt;width:88.5pt;height:0;z-index:251701248" o:connectortype="straight">
            <v:stroke startarrow="block" endarrow="block"/>
          </v:shape>
        </w:pict>
      </w:r>
      <w:r w:rsidR="004216C2">
        <w:t xml:space="preserve">                                                                                                                   </w:t>
      </w:r>
    </w:p>
    <w:p w:rsidR="004216C2" w:rsidRPr="00FA793A" w:rsidRDefault="004216C2" w:rsidP="004216C2">
      <w:pPr>
        <w:spacing w:after="0"/>
      </w:pPr>
      <w:r>
        <w:t xml:space="preserve">            </w:t>
      </w:r>
      <w:r w:rsidR="002B4174">
        <w:t xml:space="preserve">                           0.04</w:t>
      </w:r>
      <w:r>
        <w:t xml:space="preserve">               </w:t>
      </w:r>
      <w:r w:rsidR="002B4174">
        <w:t>0.4600</w:t>
      </w:r>
      <w:r>
        <w:t xml:space="preserve">                   </w:t>
      </w:r>
      <w:r w:rsidR="002B4174">
        <w:t xml:space="preserve">            0.5000</w:t>
      </w:r>
      <w:r>
        <w:t xml:space="preserve">             </w:t>
      </w:r>
    </w:p>
    <w:p w:rsidR="004216C2" w:rsidRDefault="001A17D2" w:rsidP="004216C2">
      <w:pPr>
        <w:tabs>
          <w:tab w:val="left" w:pos="6390"/>
        </w:tabs>
        <w:spacing w:after="0"/>
      </w:pPr>
      <w:r>
        <w:rPr>
          <w:noProof/>
          <w:lang w:eastAsia="es-BO"/>
        </w:rPr>
        <w:pict>
          <v:shape id="_x0000_s1085" type="#_x0000_t32" style="position:absolute;margin-left:82.95pt;margin-top:12.5pt;width:.05pt;height:18.7pt;flip:y;z-index:251714560" o:connectortype="straight">
            <v:stroke dashstyle="dash"/>
          </v:shape>
        </w:pict>
      </w:r>
      <w:r>
        <w:rPr>
          <w:noProof/>
          <w:lang w:eastAsia="es-BO"/>
        </w:rPr>
        <w:pict>
          <v:shape id="_x0000_s1083" type="#_x0000_t32" style="position:absolute;margin-left:123.4pt;margin-top:12.5pt;width:.05pt;height:18.7pt;flip:y;z-index:251712512" o:connectortype="straight">
            <v:stroke dashstyle="dash"/>
          </v:shape>
        </w:pict>
      </w:r>
      <w:r>
        <w:rPr>
          <w:b/>
          <w:noProof/>
          <w:lang w:eastAsia="es-BO"/>
        </w:rPr>
        <w:pict>
          <v:shape id="_x0000_s1081" type="#_x0000_t32" style="position:absolute;margin-left:211.95pt;margin-top:12.6pt;width:.05pt;height:18.7pt;flip:y;z-index:251710464" o:connectortype="straight">
            <v:stroke dashstyle="dash"/>
          </v:shape>
        </w:pict>
      </w:r>
      <w:r>
        <w:rPr>
          <w:b/>
          <w:noProof/>
          <w:lang w:eastAsia="es-BO"/>
        </w:rPr>
        <w:pict>
          <v:shape id="_x0000_s1066" type="#_x0000_t32" style="position:absolute;margin-left:67.4pt;margin-top:.4pt;width:272.8pt;height:.05pt;z-index:251695104" o:connectortype="straight"/>
        </w:pict>
      </w:r>
      <w:r w:rsidR="004216C2">
        <w:t xml:space="preserve">                             </w:t>
      </w:r>
      <w:r w:rsidR="002B4174">
        <w:t>-4.04</w:t>
      </w:r>
      <w:r w:rsidR="004216C2">
        <w:t xml:space="preserve">       </w:t>
      </w:r>
      <w:r w:rsidR="002B4174">
        <w:t>-1.75</w:t>
      </w:r>
      <w:r w:rsidR="004216C2">
        <w:t xml:space="preserve">                              0              </w:t>
      </w:r>
      <w:r w:rsidR="004216C2">
        <w:rPr>
          <w:b/>
        </w:rPr>
        <w:t xml:space="preserve">  </w:t>
      </w:r>
    </w:p>
    <w:p w:rsidR="004216C2" w:rsidRDefault="004216C2" w:rsidP="004216C2">
      <w:pPr>
        <w:tabs>
          <w:tab w:val="left" w:pos="6390"/>
        </w:tabs>
        <w:spacing w:after="0"/>
      </w:pPr>
    </w:p>
    <w:p w:rsidR="004216C2" w:rsidRDefault="001A17D2" w:rsidP="004216C2">
      <w:pPr>
        <w:spacing w:after="0"/>
        <w:jc w:val="both"/>
        <w:rPr>
          <w:b/>
        </w:rPr>
      </w:pPr>
      <w:r>
        <w:rPr>
          <w:noProof/>
          <w:lang w:eastAsia="es-BO"/>
        </w:rPr>
        <w:pict>
          <v:shape id="_x0000_s1069" type="#_x0000_t32" style="position:absolute;left:0;text-align:left;margin-left:63.35pt;margin-top:.3pt;width:280.6pt;height:.1pt;flip:y;z-index:251698176" o:connectortype="straight"/>
        </w:pict>
      </w:r>
      <w:r w:rsidR="004216C2">
        <w:t xml:space="preserve">                               </w:t>
      </w:r>
      <w:r w:rsidR="002B4174">
        <w:t>33.2</w:t>
      </w:r>
      <w:r w:rsidR="004216C2">
        <w:t xml:space="preserve">                                          </w:t>
      </w:r>
      <w:r w:rsidR="002B4174">
        <w:t xml:space="preserve">  34.4</w:t>
      </w:r>
      <w:r w:rsidR="004216C2">
        <w:t xml:space="preserve">                                                                                               </w:t>
      </w:r>
    </w:p>
    <w:p w:rsidR="004216C2" w:rsidRDefault="004216C2" w:rsidP="004216C2">
      <w:pPr>
        <w:spacing w:after="0"/>
        <w:jc w:val="both"/>
        <w:rPr>
          <w:b/>
        </w:rPr>
      </w:pPr>
      <w:r>
        <w:rPr>
          <w:b/>
        </w:rPr>
        <w:t xml:space="preserve">                                </w:t>
      </w:r>
      <w:r w:rsidR="002B4174" w:rsidRPr="00873A18">
        <w:rPr>
          <w:position w:val="-4"/>
        </w:rPr>
        <w:object w:dxaOrig="279" w:dyaOrig="320">
          <v:shape id="_x0000_i1077" type="#_x0000_t75" style="width:14.5pt;height:15.6pt" o:ole="">
            <v:imagedata r:id="rId75" o:title=""/>
          </v:shape>
          <o:OLEObject Type="Embed" ProgID="Equation.3" ShapeID="_x0000_i1077" DrawAspect="Content" ObjectID="_1507543681" r:id="rId87"/>
        </w:object>
      </w:r>
      <w:r>
        <w:rPr>
          <w:b/>
        </w:rPr>
        <w:t xml:space="preserve">                                               µ                    </w:t>
      </w:r>
    </w:p>
    <w:p w:rsidR="004216C2" w:rsidRDefault="004216C2" w:rsidP="004216C2">
      <w:pPr>
        <w:spacing w:after="0"/>
        <w:jc w:val="both"/>
        <w:rPr>
          <w:b/>
        </w:rPr>
      </w:pPr>
    </w:p>
    <w:p w:rsidR="004216C2" w:rsidRPr="0018770D" w:rsidRDefault="004216C2" w:rsidP="004216C2">
      <w:pPr>
        <w:spacing w:after="0"/>
        <w:jc w:val="both"/>
      </w:pPr>
      <w:r w:rsidRPr="0018770D">
        <w:rPr>
          <w:b/>
        </w:rPr>
        <w:t>Paso 5</w:t>
      </w:r>
      <w:r>
        <w:rPr>
          <w:b/>
        </w:rPr>
        <w:t xml:space="preserve">: </w:t>
      </w:r>
      <w:r w:rsidRPr="0018770D">
        <w:t xml:space="preserve">Regla de decisión </w:t>
      </w:r>
    </w:p>
    <w:p w:rsidR="004216C2" w:rsidRPr="0018770D" w:rsidRDefault="002B4174" w:rsidP="004216C2">
      <w:pPr>
        <w:spacing w:after="0"/>
        <w:jc w:val="both"/>
        <w:rPr>
          <w:b/>
          <w:sz w:val="24"/>
          <w:szCs w:val="24"/>
        </w:rPr>
      </w:pPr>
      <w:r>
        <w:rPr>
          <w:sz w:val="24"/>
          <w:szCs w:val="24"/>
        </w:rPr>
        <w:t>R</w:t>
      </w:r>
      <w:r w:rsidR="004216C2" w:rsidRPr="0018770D">
        <w:rPr>
          <w:sz w:val="24"/>
          <w:szCs w:val="24"/>
        </w:rPr>
        <w:t xml:space="preserve">echazamos la hipótesis nula </w:t>
      </w:r>
      <w:r w:rsidR="004216C2">
        <w:rPr>
          <w:sz w:val="24"/>
          <w:szCs w:val="24"/>
        </w:rPr>
        <w:t>a</w:t>
      </w:r>
      <w:r>
        <w:rPr>
          <w:sz w:val="24"/>
          <w:szCs w:val="24"/>
        </w:rPr>
        <w:t xml:space="preserve"> un nivel de significancia del 4</w:t>
      </w:r>
      <w:r w:rsidR="004216C2">
        <w:rPr>
          <w:sz w:val="24"/>
          <w:szCs w:val="24"/>
        </w:rPr>
        <w:t xml:space="preserve">% </w:t>
      </w:r>
      <w:r w:rsidR="004216C2" w:rsidRPr="0018770D">
        <w:rPr>
          <w:sz w:val="24"/>
          <w:szCs w:val="24"/>
        </w:rPr>
        <w:t>porque</w:t>
      </w:r>
      <w:r w:rsidR="004216C2">
        <w:rPr>
          <w:sz w:val="24"/>
          <w:szCs w:val="24"/>
        </w:rPr>
        <w:t xml:space="preserve"> Z observado cae en la región </w:t>
      </w:r>
      <w:r>
        <w:rPr>
          <w:sz w:val="24"/>
          <w:szCs w:val="24"/>
        </w:rPr>
        <w:t xml:space="preserve">de </w:t>
      </w:r>
      <w:r w:rsidR="004216C2">
        <w:rPr>
          <w:sz w:val="24"/>
          <w:szCs w:val="24"/>
        </w:rPr>
        <w:t xml:space="preserve">rechazo: </w:t>
      </w:r>
      <w:r w:rsidRPr="0018770D">
        <w:rPr>
          <w:position w:val="-6"/>
          <w:sz w:val="24"/>
          <w:szCs w:val="24"/>
        </w:rPr>
        <w:object w:dxaOrig="1480" w:dyaOrig="279">
          <v:shape id="_x0000_i1078" type="#_x0000_t75" style="width:73.6pt;height:14.5pt" o:ole="">
            <v:imagedata r:id="rId88" o:title=""/>
          </v:shape>
          <o:OLEObject Type="Embed" ProgID="Equation.3" ShapeID="_x0000_i1078" DrawAspect="Content" ObjectID="_1507543682" r:id="rId89"/>
        </w:object>
      </w:r>
      <w:r>
        <w:rPr>
          <w:sz w:val="24"/>
          <w:szCs w:val="24"/>
        </w:rPr>
        <w:t>(Z observado menor a Z critico)</w:t>
      </w:r>
    </w:p>
    <w:p w:rsidR="004216C2" w:rsidRDefault="004216C2" w:rsidP="004216C2">
      <w:pPr>
        <w:spacing w:after="0"/>
        <w:jc w:val="both"/>
        <w:rPr>
          <w:sz w:val="24"/>
          <w:szCs w:val="24"/>
        </w:rPr>
      </w:pPr>
    </w:p>
    <w:p w:rsidR="004216C2" w:rsidRPr="0018770D" w:rsidRDefault="004216C2" w:rsidP="004216C2">
      <w:pPr>
        <w:spacing w:after="0"/>
        <w:jc w:val="both"/>
        <w:rPr>
          <w:sz w:val="24"/>
          <w:szCs w:val="24"/>
        </w:rPr>
      </w:pPr>
      <w:r w:rsidRPr="0018770D">
        <w:rPr>
          <w:b/>
          <w:sz w:val="24"/>
          <w:szCs w:val="24"/>
        </w:rPr>
        <w:t>Paso 6:</w:t>
      </w:r>
      <w:r>
        <w:rPr>
          <w:sz w:val="24"/>
          <w:szCs w:val="24"/>
        </w:rPr>
        <w:t xml:space="preserve"> Interpretación y conclusiones</w:t>
      </w:r>
    </w:p>
    <w:p w:rsidR="004216C2" w:rsidRDefault="004216C2" w:rsidP="004216C2">
      <w:pPr>
        <w:spacing w:after="0"/>
        <w:jc w:val="both"/>
      </w:pPr>
      <w:r>
        <w:t xml:space="preserve">La diferencia entre el valor de la media poblacional </w:t>
      </w:r>
      <w:proofErr w:type="gramStart"/>
      <w:r>
        <w:t>µ  =</w:t>
      </w:r>
      <w:proofErr w:type="gramEnd"/>
      <w:r>
        <w:t xml:space="preserve">  </w:t>
      </w:r>
      <w:r w:rsidR="002B4174">
        <w:t>34.4</w:t>
      </w:r>
      <w:r>
        <w:t xml:space="preserve"> y la media muestral </w:t>
      </w:r>
      <w:r w:rsidRPr="00873A18">
        <w:rPr>
          <w:position w:val="-4"/>
        </w:rPr>
        <w:object w:dxaOrig="279" w:dyaOrig="320">
          <v:shape id="_x0000_i1079" type="#_x0000_t75" style="width:14.5pt;height:15.6pt" o:ole="">
            <v:imagedata r:id="rId75" o:title=""/>
          </v:shape>
          <o:OLEObject Type="Embed" ProgID="Equation.3" ShapeID="_x0000_i1079" DrawAspect="Content" ObjectID="_1507543683" r:id="rId90"/>
        </w:object>
      </w:r>
      <w:r w:rsidR="002B4174">
        <w:t>= 33.2</w:t>
      </w:r>
      <w:r>
        <w:t xml:space="preserve">, es estadísticamente </w:t>
      </w:r>
      <w:r w:rsidR="002B4174">
        <w:t>significativa</w:t>
      </w:r>
      <w:r>
        <w:t xml:space="preserve">. Por </w:t>
      </w:r>
      <w:r w:rsidR="002B4174">
        <w:t>tanto</w:t>
      </w:r>
      <w:r>
        <w:t xml:space="preserve"> rechazo mi hipótesis nula, </w:t>
      </w:r>
      <w:r w:rsidR="002B4174">
        <w:t>la edad promedio de consumidores es menor a 34.4 años.</w:t>
      </w:r>
    </w:p>
    <w:p w:rsidR="00873A18" w:rsidRDefault="00873A18" w:rsidP="00F274A4">
      <w:pPr>
        <w:spacing w:after="0"/>
        <w:jc w:val="both"/>
      </w:pPr>
    </w:p>
    <w:p w:rsidR="00873A18" w:rsidRPr="000F7BDA" w:rsidRDefault="000F7BDA" w:rsidP="00F274A4">
      <w:pPr>
        <w:spacing w:after="0"/>
        <w:jc w:val="both"/>
        <w:rPr>
          <w:b/>
        </w:rPr>
      </w:pPr>
      <w:r w:rsidRPr="000F7BDA">
        <w:rPr>
          <w:b/>
        </w:rPr>
        <w:t xml:space="preserve">Ejemplo </w:t>
      </w:r>
      <w:r w:rsidR="00AB1CB2">
        <w:rPr>
          <w:b/>
        </w:rPr>
        <w:t>práctico para el caso de pruebas</w:t>
      </w:r>
      <w:r w:rsidRPr="000F7BDA">
        <w:rPr>
          <w:b/>
        </w:rPr>
        <w:t xml:space="preserve"> en cola derecha.</w:t>
      </w:r>
    </w:p>
    <w:p w:rsidR="000F7BDA" w:rsidRDefault="000F7BDA" w:rsidP="00F274A4">
      <w:pPr>
        <w:spacing w:after="0"/>
        <w:jc w:val="both"/>
      </w:pPr>
    </w:p>
    <w:p w:rsidR="000F7BDA" w:rsidRDefault="000F7BDA" w:rsidP="00F274A4">
      <w:pPr>
        <w:spacing w:after="0"/>
        <w:jc w:val="both"/>
      </w:pPr>
      <w:r>
        <w:t xml:space="preserve">Durante mucho tiempo la empresa en la que </w:t>
      </w:r>
      <w:r w:rsidR="00AB1CB2">
        <w:t>trabajamos ha</w:t>
      </w:r>
      <w:r>
        <w:t xml:space="preserve"> invertido dinero en </w:t>
      </w:r>
      <w:r w:rsidR="00AB1CB2">
        <w:t>publicidad con</w:t>
      </w:r>
      <w:r>
        <w:t xml:space="preserve"> el objeto de incrementar las ventas semanales por encima de Bs. 7880 que la empresa experimento en el pasado. Una muestra de 36 semanas da una media de Bs. 8023 con una desviación estándar de Bs. 1703. A</w:t>
      </w:r>
      <w:r w:rsidR="00204324">
        <w:t xml:space="preserve"> </w:t>
      </w:r>
      <w:r>
        <w:t>un nivel de significancia de 1%. ¿Parece que la publicidad ha producido efecto?</w:t>
      </w:r>
    </w:p>
    <w:p w:rsidR="00873A18" w:rsidRDefault="00873A18" w:rsidP="00F274A4">
      <w:pPr>
        <w:spacing w:after="0"/>
        <w:jc w:val="both"/>
      </w:pPr>
    </w:p>
    <w:p w:rsidR="000F7BDA" w:rsidRDefault="000F7BDA" w:rsidP="000F7BDA">
      <w:pPr>
        <w:spacing w:after="0"/>
        <w:jc w:val="both"/>
        <w:rPr>
          <w:b/>
        </w:rPr>
      </w:pPr>
    </w:p>
    <w:p w:rsidR="000F7BDA" w:rsidRDefault="000F7BDA" w:rsidP="000F7BDA">
      <w:pPr>
        <w:spacing w:after="0"/>
        <w:jc w:val="both"/>
      </w:pPr>
      <w:r w:rsidRPr="00873A18">
        <w:rPr>
          <w:b/>
        </w:rPr>
        <w:t>Paso 1:</w:t>
      </w:r>
      <w:r>
        <w:t xml:space="preserve"> planteamiento de la hipótesis.</w:t>
      </w:r>
    </w:p>
    <w:p w:rsidR="000F7BDA" w:rsidRDefault="00FD3F6C" w:rsidP="000F7BDA">
      <w:pPr>
        <w:spacing w:after="0"/>
        <w:jc w:val="both"/>
      </w:pPr>
      <w:r>
        <w:t xml:space="preserve">Ho:    </w:t>
      </w:r>
      <w:proofErr w:type="gramStart"/>
      <w:r>
        <w:t>µ  ≤</w:t>
      </w:r>
      <w:proofErr w:type="gramEnd"/>
      <w:r>
        <w:t xml:space="preserve">  788</w:t>
      </w:r>
      <w:r w:rsidR="000F7BDA">
        <w:t>0</w:t>
      </w:r>
    </w:p>
    <w:p w:rsidR="000F7BDA" w:rsidRDefault="000F7BDA" w:rsidP="000F7BDA">
      <w:pPr>
        <w:spacing w:after="0"/>
        <w:jc w:val="both"/>
      </w:pPr>
      <w:r>
        <w:t xml:space="preserve">Ha:    </w:t>
      </w:r>
      <w:r w:rsidR="00FD3F6C">
        <w:rPr>
          <w:noProof/>
          <w:lang w:eastAsia="es-BO"/>
        </w:rPr>
        <w:t>µ  &gt; 788</w:t>
      </w:r>
      <w:r>
        <w:rPr>
          <w:noProof/>
          <w:lang w:eastAsia="es-BO"/>
        </w:rPr>
        <w:t>0</w:t>
      </w:r>
      <w:r>
        <w:t xml:space="preserve"> </w:t>
      </w:r>
    </w:p>
    <w:p w:rsidR="000F7BDA" w:rsidRDefault="000F7BDA" w:rsidP="000F7BDA">
      <w:pPr>
        <w:spacing w:after="0"/>
        <w:jc w:val="both"/>
        <w:rPr>
          <w:b/>
        </w:rPr>
      </w:pPr>
    </w:p>
    <w:p w:rsidR="000F7BDA" w:rsidRDefault="000F7BDA" w:rsidP="000F7BDA">
      <w:pPr>
        <w:spacing w:after="0"/>
        <w:jc w:val="both"/>
        <w:rPr>
          <w:b/>
        </w:rPr>
      </w:pPr>
    </w:p>
    <w:p w:rsidR="000F7BDA" w:rsidRDefault="000F7BDA" w:rsidP="000F7BDA">
      <w:pPr>
        <w:spacing w:after="0"/>
        <w:jc w:val="both"/>
      </w:pPr>
      <w:r w:rsidRPr="00873A18">
        <w:rPr>
          <w:b/>
        </w:rPr>
        <w:t>Paso 2:</w:t>
      </w:r>
      <w:r>
        <w:t xml:space="preserve"> Interpretar datos</w:t>
      </w:r>
    </w:p>
    <w:p w:rsidR="000F7BDA" w:rsidRDefault="000F7BDA" w:rsidP="000F7BDA">
      <w:pPr>
        <w:spacing w:after="0"/>
        <w:jc w:val="both"/>
      </w:pPr>
      <w:r>
        <w:t xml:space="preserve"> n   = 36           </w:t>
      </w:r>
      <w:r w:rsidRPr="00873A18">
        <w:rPr>
          <w:position w:val="-4"/>
        </w:rPr>
        <w:object w:dxaOrig="279" w:dyaOrig="320">
          <v:shape id="_x0000_i1080" type="#_x0000_t75" style="width:14.5pt;height:15.6pt" o:ole="">
            <v:imagedata r:id="rId75" o:title=""/>
          </v:shape>
          <o:OLEObject Type="Embed" ProgID="Equation.3" ShapeID="_x0000_i1080" DrawAspect="Content" ObjectID="_1507543684" r:id="rId91"/>
        </w:object>
      </w:r>
      <w:r>
        <w:t xml:space="preserve">= 8023      s    = 1703           </w:t>
      </w:r>
      <w:proofErr w:type="spellStart"/>
      <w:r>
        <w:t>n.</w:t>
      </w:r>
      <w:r w:rsidR="00204324">
        <w:t>s</w:t>
      </w:r>
      <w:r>
        <w:t>.</w:t>
      </w:r>
      <w:proofErr w:type="spellEnd"/>
      <w:r>
        <w:t xml:space="preserve"> =0.01</w:t>
      </w:r>
    </w:p>
    <w:p w:rsidR="000F7BDA" w:rsidRDefault="000F7BDA" w:rsidP="000F7BDA">
      <w:pPr>
        <w:spacing w:after="0"/>
        <w:jc w:val="both"/>
        <w:rPr>
          <w:b/>
        </w:rPr>
      </w:pPr>
    </w:p>
    <w:p w:rsidR="000F7BDA" w:rsidRPr="00873A18" w:rsidRDefault="000F7BDA" w:rsidP="000F7BDA">
      <w:pPr>
        <w:spacing w:after="0"/>
        <w:jc w:val="both"/>
      </w:pPr>
      <w:r w:rsidRPr="00873A18">
        <w:rPr>
          <w:b/>
        </w:rPr>
        <w:t>Paso 3</w:t>
      </w:r>
      <w:r>
        <w:rPr>
          <w:b/>
        </w:rPr>
        <w:t xml:space="preserve">: </w:t>
      </w:r>
      <w:r w:rsidRPr="00873A18">
        <w:t>Establecer valores críticos</w:t>
      </w:r>
      <w:r>
        <w:t>.</w:t>
      </w:r>
    </w:p>
    <w:p w:rsidR="000F7BDA" w:rsidRDefault="00204324" w:rsidP="000F7BDA">
      <w:pPr>
        <w:spacing w:after="0"/>
        <w:jc w:val="both"/>
      </w:pPr>
      <w:proofErr w:type="spellStart"/>
      <w:r>
        <w:t>n.s</w:t>
      </w:r>
      <w:r w:rsidR="000F7BDA">
        <w:t>.</w:t>
      </w:r>
      <w:proofErr w:type="spellEnd"/>
      <w:r w:rsidR="000F7BDA">
        <w:t>:    0.01</w:t>
      </w:r>
    </w:p>
    <w:p w:rsidR="000F7BDA" w:rsidRDefault="000F7BDA" w:rsidP="000F7BDA">
      <w:pPr>
        <w:jc w:val="both"/>
      </w:pPr>
      <w:r>
        <w:t xml:space="preserve">Z </w:t>
      </w:r>
      <w:proofErr w:type="spellStart"/>
      <w:r>
        <w:t>critico</w:t>
      </w:r>
      <w:proofErr w:type="spellEnd"/>
      <w:proofErr w:type="gramStart"/>
      <w:r>
        <w:t>:  Z</w:t>
      </w:r>
      <w:proofErr w:type="gramEnd"/>
      <w:r>
        <w:t xml:space="preserve"> </w:t>
      </w:r>
      <w:r>
        <w:rPr>
          <w:sz w:val="20"/>
        </w:rPr>
        <w:t>&gt;</w:t>
      </w:r>
      <w:r>
        <w:t xml:space="preserve"> 2.33</w:t>
      </w:r>
    </w:p>
    <w:p w:rsidR="000F7BDA" w:rsidRDefault="000F7BDA" w:rsidP="000F7BDA">
      <w:pPr>
        <w:spacing w:after="0"/>
        <w:jc w:val="both"/>
      </w:pPr>
      <w:r w:rsidRPr="00873A18">
        <w:rPr>
          <w:b/>
        </w:rPr>
        <w:t>Paso 4:</w:t>
      </w:r>
      <w:r>
        <w:t xml:space="preserve"> Calculo del estadístico de prueba Z</w:t>
      </w:r>
    </w:p>
    <w:p w:rsidR="000F7BDA" w:rsidRDefault="000F7BDA" w:rsidP="000F7BDA">
      <w:pPr>
        <w:spacing w:after="0"/>
        <w:jc w:val="both"/>
      </w:pPr>
    </w:p>
    <w:p w:rsidR="000F7BDA" w:rsidRDefault="007F57CE" w:rsidP="000F7BDA">
      <w:pPr>
        <w:spacing w:after="0"/>
        <w:jc w:val="both"/>
      </w:pPr>
      <w:r w:rsidRPr="00873A18">
        <w:rPr>
          <w:position w:val="-60"/>
        </w:rPr>
        <w:object w:dxaOrig="5280" w:dyaOrig="1040">
          <v:shape id="_x0000_i1081" type="#_x0000_t75" style="width:263.8pt;height:51.6pt" o:ole="">
            <v:imagedata r:id="rId92" o:title=""/>
          </v:shape>
          <o:OLEObject Type="Embed" ProgID="Equation.3" ShapeID="_x0000_i1081" DrawAspect="Content" ObjectID="_1507543685" r:id="rId93"/>
        </w:object>
      </w:r>
    </w:p>
    <w:p w:rsidR="000F7BDA" w:rsidRDefault="000F7BDA" w:rsidP="000F7BDA">
      <w:pPr>
        <w:spacing w:after="0"/>
        <w:jc w:val="both"/>
      </w:pPr>
    </w:p>
    <w:p w:rsidR="000F7BDA" w:rsidRDefault="000F7BDA" w:rsidP="000F7BDA">
      <w:pPr>
        <w:spacing w:after="0"/>
        <w:jc w:val="both"/>
      </w:pPr>
    </w:p>
    <w:p w:rsidR="000F7BDA" w:rsidRDefault="000F7BDA" w:rsidP="000F7BDA">
      <w:pPr>
        <w:tabs>
          <w:tab w:val="left" w:pos="1029"/>
        </w:tabs>
        <w:spacing w:after="0"/>
      </w:pPr>
      <w:r>
        <w:t xml:space="preserve">                       </w:t>
      </w:r>
    </w:p>
    <w:p w:rsidR="000F7BDA" w:rsidRDefault="000F7BDA" w:rsidP="000F7BDA">
      <w:pPr>
        <w:tabs>
          <w:tab w:val="left" w:pos="1425"/>
        </w:tabs>
        <w:spacing w:after="0"/>
        <w:jc w:val="both"/>
      </w:pPr>
      <w:r w:rsidRPr="00FA793A">
        <w:t xml:space="preserve"> </w:t>
      </w:r>
      <w:r>
        <w:t xml:space="preserve">                                                                  Zona de no rechazo </w:t>
      </w:r>
      <w:r w:rsidR="005F083F">
        <w:t>de Ho</w:t>
      </w:r>
      <w:r>
        <w:t xml:space="preserve">                                                            </w:t>
      </w:r>
    </w:p>
    <w:p w:rsidR="000F7BDA" w:rsidRPr="00FA793A" w:rsidRDefault="001A17D2" w:rsidP="000F7BDA">
      <w:pPr>
        <w:tabs>
          <w:tab w:val="left" w:pos="1425"/>
        </w:tabs>
        <w:spacing w:after="0"/>
        <w:ind w:left="-567"/>
        <w:jc w:val="both"/>
      </w:pPr>
      <w:r>
        <w:rPr>
          <w:noProof/>
          <w:lang w:eastAsia="es-BO"/>
        </w:rPr>
        <w:pict>
          <v:shape id="_x0000_s1101" type="#_x0000_t32" style="position:absolute;left:0;text-align:left;margin-left:256.95pt;margin-top:12.85pt;width:1.5pt;height:90.15pt;flip:x;z-index:251731968" o:connectortype="straight">
            <v:stroke endarrow="block"/>
          </v:shape>
        </w:pict>
      </w:r>
      <w:r>
        <w:rPr>
          <w:noProof/>
          <w:lang w:eastAsia="es-BO"/>
        </w:rPr>
        <w:pict>
          <v:shape id="_x0000_s1096" type="#_x0000_t32" style="position:absolute;left:0;text-align:left;margin-left:304.25pt;margin-top:5pt;width:.05pt;height:49pt;flip:y;z-index:251726848" o:connectortype="straight"/>
        </w:pict>
      </w:r>
      <w:r>
        <w:rPr>
          <w:noProof/>
          <w:lang w:eastAsia="es-BO"/>
        </w:rPr>
        <w:pict>
          <v:shape id="_x0000_s1097" type="#_x0000_t32" style="position:absolute;left:0;text-align:left;margin-left:127.95pt;margin-top:5pt;width:177pt;height:0;z-index:251727872" o:connectortype="straight"/>
        </w:pict>
      </w:r>
      <w:r>
        <w:rPr>
          <w:noProof/>
          <w:lang w:eastAsia="es-BO"/>
        </w:rPr>
        <w:pict>
          <v:shape id="_x0000_s1095" type="#_x0000_t32" style="position:absolute;left:0;text-align:left;margin-left:106.2pt;margin-top:5pt;width:39pt;height:0;flip:x;z-index:251725824" o:connectortype="straight">
            <v:stroke endarrow="block"/>
          </v:shape>
        </w:pict>
      </w:r>
      <w:r>
        <w:rPr>
          <w:noProof/>
          <w:lang w:eastAsia="es-BO"/>
        </w:rPr>
        <w:pict>
          <v:shape id="_x0000_s1088" type="#_x0000_t32" style="position:absolute;left:0;text-align:left;margin-left:212pt;margin-top:12.9pt;width:0;height:90.2pt;flip:y;z-index:251718656" o:connectortype="straight">
            <v:stroke dashstyle="dash"/>
          </v:shape>
        </w:pict>
      </w:r>
      <w:r>
        <w:rPr>
          <w:noProof/>
          <w:lang w:eastAsia="es-BO"/>
        </w:rPr>
        <w:pict>
          <v:shape id="_x0000_s1089" style="position:absolute;left:0;text-align:left;margin-left:67.4pt;margin-top:12.85pt;width:276.55pt;height:82.25pt;z-index:251719680" coordsize="2432,2162" path="m,2162v180,-74,360,-147,570,-505c780,1299,1015,,1259,12v244,12,583,1362,778,1720c2232,2090,2354,2094,2432,2162e" filled="f">
            <v:path arrowok="t"/>
          </v:shape>
        </w:pict>
      </w:r>
      <w:r w:rsidR="000F7BDA" w:rsidRPr="00FA793A">
        <w:t xml:space="preserve">                       </w:t>
      </w:r>
      <w:r w:rsidR="000F7BDA">
        <w:t xml:space="preserve">                                                                                                                       </w:t>
      </w:r>
    </w:p>
    <w:p w:rsidR="000F7BDA" w:rsidRPr="00FA793A" w:rsidRDefault="000F7BDA" w:rsidP="000F7BDA"/>
    <w:p w:rsidR="000F7BDA" w:rsidRDefault="000F7BDA" w:rsidP="000F7BDA">
      <w:pPr>
        <w:spacing w:after="0"/>
      </w:pPr>
      <w:r>
        <w:t xml:space="preserve">                </w:t>
      </w:r>
      <w:r w:rsidR="006066A4">
        <w:t xml:space="preserve">                                                                                                              </w:t>
      </w:r>
      <w:r>
        <w:t xml:space="preserve">Zona de rechazo </w:t>
      </w:r>
      <w:r w:rsidR="005F083F">
        <w:t>de Ho</w:t>
      </w:r>
      <w:r>
        <w:t xml:space="preserve">    </w:t>
      </w:r>
    </w:p>
    <w:p w:rsidR="000F7BDA" w:rsidRPr="00FA793A" w:rsidRDefault="001A17D2" w:rsidP="000F7BDA">
      <w:pPr>
        <w:spacing w:after="0"/>
      </w:pPr>
      <w:r>
        <w:rPr>
          <w:noProof/>
          <w:lang w:eastAsia="es-BO"/>
        </w:rPr>
        <w:pict>
          <v:shape id="_x0000_s1103" type="#_x0000_t32" style="position:absolute;margin-left:304.2pt;margin-top:3.25pt;width:82.5pt;height:0;z-index:251734016" o:connectortype="straight">
            <v:stroke endarrow="block"/>
          </v:shape>
        </w:pict>
      </w:r>
      <w:r>
        <w:rPr>
          <w:noProof/>
          <w:lang w:eastAsia="es-BO"/>
        </w:rPr>
        <w:pict>
          <v:shape id="_x0000_s1102" type="#_x0000_t32" style="position:absolute;margin-left:304.2pt;margin-top:3.25pt;width:.05pt;height:20.25pt;flip:y;z-index:251732992" o:connectortype="straight"/>
        </w:pict>
      </w:r>
    </w:p>
    <w:p w:rsidR="000F7BDA" w:rsidRDefault="001A17D2" w:rsidP="000F7BDA">
      <w:pPr>
        <w:spacing w:after="0"/>
      </w:pPr>
      <w:r>
        <w:rPr>
          <w:noProof/>
          <w:lang w:eastAsia="es-BO"/>
        </w:rPr>
        <w:pict>
          <v:shape id="_x0000_s1091" type="#_x0000_t32" style="position:absolute;margin-left:304.25pt;margin-top:8.1pt;width:.05pt;height:23.3pt;flip:y;z-index:251721728" o:connectortype="straight">
            <v:stroke dashstyle="dash"/>
          </v:shape>
        </w:pict>
      </w:r>
      <w:r w:rsidR="000F7BDA">
        <w:t xml:space="preserve">                               </w:t>
      </w:r>
      <w:r w:rsidR="002D069E">
        <w:t xml:space="preserve">                                  05000                      0.4900             </w:t>
      </w:r>
      <w:r w:rsidR="000F7BDA">
        <w:t xml:space="preserve">                                                    </w:t>
      </w:r>
    </w:p>
    <w:p w:rsidR="000F7BDA" w:rsidRPr="00FA793A" w:rsidRDefault="002D069E" w:rsidP="000F7BDA">
      <w:pPr>
        <w:spacing w:after="0"/>
      </w:pPr>
      <w:r>
        <w:t xml:space="preserve">                                                                                                                            </w:t>
      </w:r>
      <w:r w:rsidR="006066A4">
        <w:t>0.01</w:t>
      </w:r>
      <w:r w:rsidR="000F7BDA">
        <w:t xml:space="preserve">       </w:t>
      </w:r>
    </w:p>
    <w:p w:rsidR="000F7BDA" w:rsidRDefault="001A17D2" w:rsidP="000F7BDA">
      <w:pPr>
        <w:tabs>
          <w:tab w:val="left" w:pos="6390"/>
        </w:tabs>
        <w:spacing w:after="0"/>
      </w:pPr>
      <w:r>
        <w:rPr>
          <w:noProof/>
          <w:lang w:eastAsia="es-BO"/>
        </w:rPr>
        <w:pict>
          <v:shape id="_x0000_s1099" type="#_x0000_t32" style="position:absolute;margin-left:256.9pt;margin-top:12.5pt;width:.05pt;height:18.7pt;flip:y;z-index:251729920" o:connectortype="straight">
            <v:stroke dashstyle="dash"/>
          </v:shape>
        </w:pict>
      </w:r>
      <w:r>
        <w:rPr>
          <w:b/>
          <w:noProof/>
          <w:lang w:eastAsia="es-BO"/>
        </w:rPr>
        <w:pict>
          <v:shape id="_x0000_s1098" type="#_x0000_t32" style="position:absolute;margin-left:211.95pt;margin-top:12.6pt;width:.05pt;height:18.7pt;flip:y;z-index:251728896" o:connectortype="straight">
            <v:stroke dashstyle="dash"/>
          </v:shape>
        </w:pict>
      </w:r>
      <w:r>
        <w:rPr>
          <w:b/>
          <w:noProof/>
          <w:lang w:eastAsia="es-BO"/>
        </w:rPr>
        <w:pict>
          <v:shape id="_x0000_s1087" type="#_x0000_t32" style="position:absolute;margin-left:67.4pt;margin-top:.4pt;width:272.8pt;height:.05pt;z-index:251717632" o:connectortype="straight"/>
        </w:pict>
      </w:r>
      <w:r w:rsidR="006066A4">
        <w:t xml:space="preserve">                                                                                     </w:t>
      </w:r>
      <w:r w:rsidR="000F7BDA">
        <w:t xml:space="preserve">0            </w:t>
      </w:r>
      <w:r w:rsidR="000F7BDA">
        <w:rPr>
          <w:b/>
        </w:rPr>
        <w:t xml:space="preserve"> </w:t>
      </w:r>
      <w:r w:rsidR="00FD3F6C">
        <w:rPr>
          <w:b/>
        </w:rPr>
        <w:t>0.50</w:t>
      </w:r>
      <w:r w:rsidR="000F7BDA">
        <w:rPr>
          <w:b/>
        </w:rPr>
        <w:t xml:space="preserve"> </w:t>
      </w:r>
      <w:r w:rsidR="006066A4">
        <w:rPr>
          <w:b/>
        </w:rPr>
        <w:t xml:space="preserve">         </w:t>
      </w:r>
      <w:r w:rsidR="00FD3F6C">
        <w:rPr>
          <w:b/>
        </w:rPr>
        <w:t xml:space="preserve"> </w:t>
      </w:r>
      <w:r w:rsidR="006066A4">
        <w:rPr>
          <w:b/>
        </w:rPr>
        <w:t xml:space="preserve"> </w:t>
      </w:r>
      <w:r w:rsidR="006066A4">
        <w:t xml:space="preserve">2.33                              </w:t>
      </w:r>
    </w:p>
    <w:p w:rsidR="000F7BDA" w:rsidRDefault="000F7BDA" w:rsidP="000F7BDA">
      <w:pPr>
        <w:tabs>
          <w:tab w:val="left" w:pos="6390"/>
        </w:tabs>
        <w:spacing w:after="0"/>
      </w:pPr>
    </w:p>
    <w:p w:rsidR="000F7BDA" w:rsidRDefault="001A17D2" w:rsidP="000F7BDA">
      <w:pPr>
        <w:spacing w:after="0"/>
        <w:jc w:val="both"/>
        <w:rPr>
          <w:b/>
        </w:rPr>
      </w:pPr>
      <w:r>
        <w:rPr>
          <w:noProof/>
          <w:lang w:eastAsia="es-BO"/>
        </w:rPr>
        <w:pict>
          <v:shape id="_x0000_s1090" type="#_x0000_t32" style="position:absolute;left:0;text-align:left;margin-left:63.35pt;margin-top:.3pt;width:280.6pt;height:.1pt;flip:y;z-index:251720704" o:connectortype="straight"/>
        </w:pict>
      </w:r>
      <w:r w:rsidR="000F7BDA">
        <w:t xml:space="preserve">                               </w:t>
      </w:r>
      <w:r w:rsidR="006066A4">
        <w:t xml:space="preserve">       </w:t>
      </w:r>
      <w:r w:rsidR="000F7BDA">
        <w:t xml:space="preserve">                                            </w:t>
      </w:r>
      <w:r w:rsidR="00FD3F6C">
        <w:t>788</w:t>
      </w:r>
      <w:r w:rsidR="006066A4">
        <w:t>0        8023</w:t>
      </w:r>
      <w:r w:rsidR="000F7BDA">
        <w:t xml:space="preserve">                                                                                               </w:t>
      </w:r>
    </w:p>
    <w:p w:rsidR="000F7BDA" w:rsidRDefault="000F7BDA" w:rsidP="000F7BDA">
      <w:pPr>
        <w:spacing w:after="0"/>
        <w:jc w:val="both"/>
        <w:rPr>
          <w:b/>
        </w:rPr>
      </w:pPr>
      <w:r>
        <w:rPr>
          <w:b/>
        </w:rPr>
        <w:t xml:space="preserve">                                                                              </w:t>
      </w:r>
      <w:r w:rsidR="006066A4">
        <w:rPr>
          <w:b/>
        </w:rPr>
        <w:t xml:space="preserve">    </w:t>
      </w:r>
      <w:r>
        <w:rPr>
          <w:b/>
        </w:rPr>
        <w:t xml:space="preserve"> µ         </w:t>
      </w:r>
      <w:r w:rsidR="006066A4">
        <w:rPr>
          <w:b/>
        </w:rPr>
        <w:t xml:space="preserve">    </w:t>
      </w:r>
      <w:r w:rsidR="006066A4" w:rsidRPr="00873A18">
        <w:rPr>
          <w:position w:val="-4"/>
        </w:rPr>
        <w:object w:dxaOrig="279" w:dyaOrig="320">
          <v:shape id="_x0000_i1082" type="#_x0000_t75" style="width:14.5pt;height:15.6pt" o:ole="">
            <v:imagedata r:id="rId94" o:title=""/>
          </v:shape>
          <o:OLEObject Type="Embed" ProgID="Equation.3" ShapeID="_x0000_i1082" DrawAspect="Content" ObjectID="_1507543686" r:id="rId95"/>
        </w:object>
      </w:r>
      <w:r>
        <w:rPr>
          <w:b/>
        </w:rPr>
        <w:t xml:space="preserve">     </w:t>
      </w:r>
    </w:p>
    <w:p w:rsidR="000F7BDA" w:rsidRDefault="000F7BDA" w:rsidP="000F7BDA">
      <w:pPr>
        <w:spacing w:after="0"/>
        <w:jc w:val="both"/>
        <w:rPr>
          <w:b/>
        </w:rPr>
      </w:pPr>
    </w:p>
    <w:p w:rsidR="006139F3" w:rsidRDefault="006139F3" w:rsidP="000F7BDA">
      <w:pPr>
        <w:spacing w:after="0"/>
        <w:jc w:val="both"/>
        <w:rPr>
          <w:b/>
        </w:rPr>
      </w:pPr>
    </w:p>
    <w:p w:rsidR="000F7BDA" w:rsidRPr="0018770D" w:rsidRDefault="000F7BDA" w:rsidP="000F7BDA">
      <w:pPr>
        <w:spacing w:after="0"/>
        <w:jc w:val="both"/>
      </w:pPr>
      <w:r w:rsidRPr="0018770D">
        <w:rPr>
          <w:b/>
        </w:rPr>
        <w:t>Paso 5</w:t>
      </w:r>
      <w:r>
        <w:rPr>
          <w:b/>
        </w:rPr>
        <w:t xml:space="preserve">: </w:t>
      </w:r>
      <w:r w:rsidRPr="0018770D">
        <w:t xml:space="preserve">Regla de decisión </w:t>
      </w:r>
    </w:p>
    <w:p w:rsidR="000F7BDA" w:rsidRPr="0018770D" w:rsidRDefault="006066A4" w:rsidP="000F7BDA">
      <w:pPr>
        <w:spacing w:after="0"/>
        <w:jc w:val="both"/>
        <w:rPr>
          <w:b/>
          <w:sz w:val="24"/>
          <w:szCs w:val="24"/>
        </w:rPr>
      </w:pPr>
      <w:r>
        <w:rPr>
          <w:sz w:val="24"/>
          <w:szCs w:val="24"/>
        </w:rPr>
        <w:t>No r</w:t>
      </w:r>
      <w:r w:rsidR="000F7BDA" w:rsidRPr="0018770D">
        <w:rPr>
          <w:sz w:val="24"/>
          <w:szCs w:val="24"/>
        </w:rPr>
        <w:t xml:space="preserve">echazamos la hipótesis nula </w:t>
      </w:r>
      <w:r w:rsidR="000F7BDA">
        <w:rPr>
          <w:sz w:val="24"/>
          <w:szCs w:val="24"/>
        </w:rPr>
        <w:t xml:space="preserve">a un nivel de significancia del </w:t>
      </w:r>
      <w:r>
        <w:rPr>
          <w:sz w:val="24"/>
          <w:szCs w:val="24"/>
        </w:rPr>
        <w:t>1</w:t>
      </w:r>
      <w:r w:rsidR="000F7BDA">
        <w:rPr>
          <w:sz w:val="24"/>
          <w:szCs w:val="24"/>
        </w:rPr>
        <w:t xml:space="preserve">% </w:t>
      </w:r>
      <w:r w:rsidR="000F7BDA" w:rsidRPr="0018770D">
        <w:rPr>
          <w:sz w:val="24"/>
          <w:szCs w:val="24"/>
        </w:rPr>
        <w:t>porque</w:t>
      </w:r>
      <w:r w:rsidR="000F7BDA">
        <w:rPr>
          <w:sz w:val="24"/>
          <w:szCs w:val="24"/>
        </w:rPr>
        <w:t xml:space="preserve"> Z observado cae en la región de </w:t>
      </w:r>
      <w:r>
        <w:rPr>
          <w:sz w:val="24"/>
          <w:szCs w:val="24"/>
        </w:rPr>
        <w:t xml:space="preserve">no </w:t>
      </w:r>
      <w:r w:rsidR="000F7BDA">
        <w:rPr>
          <w:sz w:val="24"/>
          <w:szCs w:val="24"/>
        </w:rPr>
        <w:t xml:space="preserve">rechazo: </w:t>
      </w:r>
      <w:r w:rsidR="00EE7805" w:rsidRPr="0018770D">
        <w:rPr>
          <w:position w:val="-6"/>
          <w:sz w:val="24"/>
          <w:szCs w:val="24"/>
        </w:rPr>
        <w:object w:dxaOrig="1160" w:dyaOrig="279">
          <v:shape id="_x0000_i1083" type="#_x0000_t75" style="width:58.05pt;height:14.5pt" o:ole="">
            <v:imagedata r:id="rId96" o:title=""/>
          </v:shape>
          <o:OLEObject Type="Embed" ProgID="Equation.3" ShapeID="_x0000_i1083" DrawAspect="Content" ObjectID="_1507543687" r:id="rId97"/>
        </w:object>
      </w:r>
      <w:r w:rsidR="000F7BDA">
        <w:rPr>
          <w:sz w:val="24"/>
          <w:szCs w:val="24"/>
        </w:rPr>
        <w:t>(Z observado menor a Z critico)</w:t>
      </w:r>
    </w:p>
    <w:p w:rsidR="000F7BDA" w:rsidRDefault="000F7BDA" w:rsidP="000F7BDA">
      <w:pPr>
        <w:spacing w:after="0"/>
        <w:jc w:val="both"/>
        <w:rPr>
          <w:sz w:val="24"/>
          <w:szCs w:val="24"/>
        </w:rPr>
      </w:pPr>
    </w:p>
    <w:p w:rsidR="006139F3" w:rsidRDefault="006139F3" w:rsidP="000F7BDA">
      <w:pPr>
        <w:spacing w:after="0"/>
        <w:jc w:val="both"/>
        <w:rPr>
          <w:sz w:val="24"/>
          <w:szCs w:val="24"/>
        </w:rPr>
      </w:pPr>
    </w:p>
    <w:p w:rsidR="000F7BDA" w:rsidRPr="0018770D" w:rsidRDefault="000F7BDA" w:rsidP="000F7BDA">
      <w:pPr>
        <w:spacing w:after="0"/>
        <w:jc w:val="both"/>
        <w:rPr>
          <w:sz w:val="24"/>
          <w:szCs w:val="24"/>
        </w:rPr>
      </w:pPr>
      <w:r w:rsidRPr="0018770D">
        <w:rPr>
          <w:b/>
          <w:sz w:val="24"/>
          <w:szCs w:val="24"/>
        </w:rPr>
        <w:lastRenderedPageBreak/>
        <w:t>Paso 6:</w:t>
      </w:r>
      <w:r>
        <w:rPr>
          <w:sz w:val="24"/>
          <w:szCs w:val="24"/>
        </w:rPr>
        <w:t xml:space="preserve"> Interpretación y conclusiones</w:t>
      </w:r>
    </w:p>
    <w:p w:rsidR="000F7BDA" w:rsidRDefault="000F7BDA" w:rsidP="000F7BDA">
      <w:pPr>
        <w:spacing w:after="0"/>
        <w:jc w:val="both"/>
      </w:pPr>
      <w:r>
        <w:t>La diferencia entre el valor de</w:t>
      </w:r>
      <w:r w:rsidR="00EC18CE">
        <w:t xml:space="preserve"> la media poblacional </w:t>
      </w:r>
      <w:proofErr w:type="gramStart"/>
      <w:r w:rsidR="00EC18CE">
        <w:t>µ  =</w:t>
      </w:r>
      <w:proofErr w:type="gramEnd"/>
      <w:r w:rsidR="00EC18CE">
        <w:t xml:space="preserve"> 788</w:t>
      </w:r>
      <w:r w:rsidR="006066A4">
        <w:t>0</w:t>
      </w:r>
      <w:r>
        <w:t xml:space="preserve"> y la media muestral </w:t>
      </w:r>
      <w:r w:rsidRPr="00873A18">
        <w:rPr>
          <w:position w:val="-4"/>
        </w:rPr>
        <w:object w:dxaOrig="279" w:dyaOrig="320">
          <v:shape id="_x0000_i1084" type="#_x0000_t75" style="width:14.5pt;height:15.6pt" o:ole="">
            <v:imagedata r:id="rId75" o:title=""/>
          </v:shape>
          <o:OLEObject Type="Embed" ProgID="Equation.3" ShapeID="_x0000_i1084" DrawAspect="Content" ObjectID="_1507543688" r:id="rId98"/>
        </w:object>
      </w:r>
      <w:r>
        <w:t xml:space="preserve">= </w:t>
      </w:r>
      <w:r w:rsidR="006066A4">
        <w:t>8023,</w:t>
      </w:r>
      <w:r>
        <w:t xml:space="preserve"> es estadísticamente </w:t>
      </w:r>
      <w:r w:rsidR="006066A4">
        <w:t>in</w:t>
      </w:r>
      <w:r>
        <w:t>significa</w:t>
      </w:r>
      <w:r w:rsidR="006066A4">
        <w:t>nte, podría resultar simplemente del error de muestreo</w:t>
      </w:r>
      <w:r>
        <w:t xml:space="preserve">. Por tanto </w:t>
      </w:r>
      <w:r w:rsidR="006066A4">
        <w:t xml:space="preserve">no </w:t>
      </w:r>
      <w:r>
        <w:t xml:space="preserve">rechazo mi hipótesis nula, </w:t>
      </w:r>
      <w:r w:rsidR="006066A4">
        <w:t xml:space="preserve">las ganancias promedio </w:t>
      </w:r>
      <w:r w:rsidR="00EE7805">
        <w:t>aún</w:t>
      </w:r>
      <w:r w:rsidR="006066A4">
        <w:t xml:space="preserve"> son menores o iguale</w:t>
      </w:r>
      <w:r w:rsidR="00EE7805">
        <w:t>s a Bs. 788</w:t>
      </w:r>
      <w:r w:rsidR="006066A4">
        <w:t>0, la publicidad no tuvo un efecto determinante.</w:t>
      </w:r>
    </w:p>
    <w:p w:rsidR="000F7BDA" w:rsidRDefault="000F7BDA" w:rsidP="00F274A4">
      <w:pPr>
        <w:spacing w:after="0"/>
        <w:jc w:val="both"/>
      </w:pPr>
    </w:p>
    <w:p w:rsidR="00873A18" w:rsidRPr="002D069E" w:rsidRDefault="002D069E" w:rsidP="00F274A4">
      <w:pPr>
        <w:spacing w:after="0"/>
        <w:jc w:val="both"/>
        <w:rPr>
          <w:b/>
        </w:rPr>
      </w:pPr>
      <w:r w:rsidRPr="002D069E">
        <w:rPr>
          <w:b/>
        </w:rPr>
        <w:t>Ejemplo práctico para µ, en el caso de muestras pequeñas</w:t>
      </w:r>
    </w:p>
    <w:p w:rsidR="00873A18" w:rsidRDefault="00873A18" w:rsidP="00F274A4">
      <w:pPr>
        <w:spacing w:after="0"/>
        <w:jc w:val="both"/>
        <w:rPr>
          <w:b/>
        </w:rPr>
      </w:pPr>
    </w:p>
    <w:p w:rsidR="002D069E" w:rsidRDefault="002D069E" w:rsidP="00F274A4">
      <w:pPr>
        <w:spacing w:after="0"/>
        <w:jc w:val="both"/>
      </w:pPr>
      <w:r w:rsidRPr="002D069E">
        <w:t>Igual que en intervalos de confianza,</w:t>
      </w:r>
      <w:r>
        <w:t xml:space="preserve"> si </w:t>
      </w:r>
      <w:r w:rsidRPr="002D069E">
        <w:t>la muestra es pequeña</w:t>
      </w:r>
      <w:r>
        <w:rPr>
          <w:b/>
        </w:rPr>
        <w:t xml:space="preserve">, </w:t>
      </w:r>
      <w:r w:rsidRPr="002D069E">
        <w:rPr>
          <w:b/>
          <w:position w:val="-6"/>
        </w:rPr>
        <w:object w:dxaOrig="240" w:dyaOrig="220">
          <v:shape id="_x0000_i1085" type="#_x0000_t75" style="width:11.8pt;height:11.3pt" o:ole="">
            <v:imagedata r:id="rId99" o:title=""/>
          </v:shape>
          <o:OLEObject Type="Embed" ProgID="Equation.3" ShapeID="_x0000_i1085" DrawAspect="Content" ObjectID="_1507543689" r:id="rId100"/>
        </w:object>
      </w:r>
      <w:r w:rsidRPr="002D069E">
        <w:t>desconocida y la población es normal o casi normal a su distribución</w:t>
      </w:r>
      <w:r w:rsidR="00061849">
        <w:t>,</w:t>
      </w:r>
      <w:r w:rsidRPr="002D069E">
        <w:t xml:space="preserve"> puede usarse t.</w:t>
      </w:r>
    </w:p>
    <w:p w:rsidR="00FD3F6C" w:rsidRDefault="00FD3F6C" w:rsidP="00F274A4">
      <w:pPr>
        <w:spacing w:after="0"/>
        <w:jc w:val="both"/>
      </w:pPr>
    </w:p>
    <w:p w:rsidR="00FD3F6C" w:rsidRDefault="00061849" w:rsidP="00F274A4">
      <w:pPr>
        <w:spacing w:after="0"/>
        <w:jc w:val="both"/>
      </w:pPr>
      <w:r>
        <w:t>El nuevo bombillo inventado p</w:t>
      </w:r>
      <w:r w:rsidR="00FE5ADF">
        <w:t>o</w:t>
      </w:r>
      <w:r>
        <w:t>r</w:t>
      </w:r>
      <w:r w:rsidR="00FE5ADF">
        <w:t xml:space="preserve"> </w:t>
      </w:r>
      <w:proofErr w:type="spellStart"/>
      <w:r w:rsidR="00FE5ADF">
        <w:t>Sun</w:t>
      </w:r>
      <w:proofErr w:type="spellEnd"/>
      <w:r w:rsidR="00FE5ADF">
        <w:t xml:space="preserve"> </w:t>
      </w:r>
      <w:proofErr w:type="spellStart"/>
      <w:proofErr w:type="gramStart"/>
      <w:r w:rsidR="00FE5ADF">
        <w:t>Sistem</w:t>
      </w:r>
      <w:proofErr w:type="spellEnd"/>
      <w:r w:rsidR="00FE5ADF">
        <w:t xml:space="preserve">  está</w:t>
      </w:r>
      <w:proofErr w:type="gramEnd"/>
      <w:r w:rsidR="00FE5ADF">
        <w:t xml:space="preserve"> diseñado para  incrementar la vida útil de los bombillos a </w:t>
      </w:r>
      <w:r w:rsidR="00D173FF">
        <w:t>más</w:t>
      </w:r>
      <w:r w:rsidR="00FE5ADF">
        <w:t xml:space="preserve"> de 5.000 horas que es el promedio de los que actualmente existen. ¿</w:t>
      </w:r>
      <w:r w:rsidR="00D173FF">
        <w:t>Podemos</w:t>
      </w:r>
      <w:r w:rsidR="00FE5ADF">
        <w:t xml:space="preserve"> comprobar que el nuevo producto pr</w:t>
      </w:r>
      <w:r w:rsidR="00D74043">
        <w:t>oporciona una mejora si</w:t>
      </w:r>
      <w:r w:rsidR="00FE5ADF">
        <w:t xml:space="preserve"> verifica</w:t>
      </w:r>
      <w:r w:rsidR="00D97E22">
        <w:t>mos en 25 bombillos fundidos,</w:t>
      </w:r>
      <w:r w:rsidR="00FE5ADF">
        <w:t xml:space="preserve"> una vida promedio de 5117 horas</w:t>
      </w:r>
      <w:r w:rsidR="00D97E22">
        <w:t>,</w:t>
      </w:r>
      <w:r w:rsidR="00FE5ADF">
        <w:t xml:space="preserve"> con s=1886 horas? Fije un α=5%. Presumimos una distribución cuasi normal.</w:t>
      </w:r>
    </w:p>
    <w:p w:rsidR="00FE5ADF" w:rsidRDefault="00FE5ADF" w:rsidP="00F274A4">
      <w:pPr>
        <w:spacing w:after="0"/>
        <w:jc w:val="both"/>
      </w:pPr>
    </w:p>
    <w:p w:rsidR="00FE5ADF" w:rsidRDefault="00FE5ADF" w:rsidP="00FE5ADF">
      <w:pPr>
        <w:spacing w:after="0"/>
        <w:jc w:val="both"/>
      </w:pPr>
      <w:r w:rsidRPr="00873A18">
        <w:rPr>
          <w:b/>
        </w:rPr>
        <w:t>Paso 1:</w:t>
      </w:r>
      <w:r>
        <w:t xml:space="preserve"> planteamiento de la hipótesis.</w:t>
      </w:r>
    </w:p>
    <w:p w:rsidR="00FE5ADF" w:rsidRDefault="00FE5ADF" w:rsidP="00FE5ADF">
      <w:pPr>
        <w:spacing w:after="0"/>
        <w:jc w:val="both"/>
      </w:pPr>
      <w:r>
        <w:t xml:space="preserve">Ho:    </w:t>
      </w:r>
      <w:proofErr w:type="gramStart"/>
      <w:r>
        <w:t>µ  ≤</w:t>
      </w:r>
      <w:proofErr w:type="gramEnd"/>
      <w:r>
        <w:t xml:space="preserve">  5000</w:t>
      </w:r>
    </w:p>
    <w:p w:rsidR="00FE5ADF" w:rsidRDefault="00FE5ADF" w:rsidP="00FE5ADF">
      <w:pPr>
        <w:spacing w:after="0"/>
        <w:jc w:val="both"/>
      </w:pPr>
      <w:r>
        <w:t xml:space="preserve">Ha:    </w:t>
      </w:r>
      <w:r>
        <w:rPr>
          <w:noProof/>
          <w:lang w:eastAsia="es-BO"/>
        </w:rPr>
        <w:t>µ  &gt; 5000</w:t>
      </w:r>
      <w:r>
        <w:t xml:space="preserve"> </w:t>
      </w:r>
    </w:p>
    <w:p w:rsidR="00FE5ADF" w:rsidRDefault="00FE5ADF" w:rsidP="00FE5ADF">
      <w:pPr>
        <w:spacing w:after="0"/>
        <w:jc w:val="both"/>
        <w:rPr>
          <w:b/>
        </w:rPr>
      </w:pPr>
    </w:p>
    <w:p w:rsidR="00FE5ADF" w:rsidRDefault="00FE5ADF" w:rsidP="00FE5ADF">
      <w:pPr>
        <w:spacing w:after="0"/>
        <w:jc w:val="both"/>
      </w:pPr>
      <w:r w:rsidRPr="00873A18">
        <w:rPr>
          <w:b/>
        </w:rPr>
        <w:t>Paso 2:</w:t>
      </w:r>
      <w:r>
        <w:t xml:space="preserve"> Interpretar datos</w:t>
      </w:r>
    </w:p>
    <w:p w:rsidR="00FE5ADF" w:rsidRDefault="00FE5ADF" w:rsidP="00FE5ADF">
      <w:pPr>
        <w:spacing w:after="0"/>
        <w:jc w:val="both"/>
        <w:rPr>
          <w:b/>
        </w:rPr>
      </w:pPr>
      <w:r>
        <w:t xml:space="preserve"> n   = 25                         </w:t>
      </w:r>
      <w:r w:rsidRPr="00873A18">
        <w:rPr>
          <w:position w:val="-4"/>
        </w:rPr>
        <w:object w:dxaOrig="279" w:dyaOrig="320">
          <v:shape id="_x0000_i1086" type="#_x0000_t75" style="width:14.5pt;height:15.6pt" o:ole="">
            <v:imagedata r:id="rId75" o:title=""/>
          </v:shape>
          <o:OLEObject Type="Embed" ProgID="Equation.3" ShapeID="_x0000_i1086" DrawAspect="Content" ObjectID="_1507543690" r:id="rId101"/>
        </w:object>
      </w:r>
      <w:r>
        <w:t xml:space="preserve">= 5117                     s = 1886                     </w:t>
      </w:r>
      <w:proofErr w:type="spellStart"/>
      <w:r>
        <w:t>n.</w:t>
      </w:r>
      <w:r w:rsidR="00E94020">
        <w:t>s</w:t>
      </w:r>
      <w:r>
        <w:t>.</w:t>
      </w:r>
      <w:proofErr w:type="spellEnd"/>
      <w:r>
        <w:t xml:space="preserve"> =0.05</w:t>
      </w:r>
    </w:p>
    <w:p w:rsidR="00FE5ADF" w:rsidRPr="00873A18" w:rsidRDefault="00FE5ADF" w:rsidP="00FE5ADF">
      <w:pPr>
        <w:spacing w:after="0"/>
        <w:jc w:val="both"/>
      </w:pPr>
      <w:r w:rsidRPr="00873A18">
        <w:rPr>
          <w:b/>
        </w:rPr>
        <w:t>Paso 3</w:t>
      </w:r>
      <w:r>
        <w:rPr>
          <w:b/>
        </w:rPr>
        <w:t xml:space="preserve">: </w:t>
      </w:r>
      <w:r w:rsidRPr="00873A18">
        <w:t>Establecer valores críticos</w:t>
      </w:r>
      <w:r>
        <w:t>.</w:t>
      </w:r>
    </w:p>
    <w:p w:rsidR="00FE5ADF" w:rsidRDefault="00E94020" w:rsidP="00FE5ADF">
      <w:pPr>
        <w:spacing w:after="0"/>
        <w:jc w:val="both"/>
      </w:pPr>
      <w:proofErr w:type="spellStart"/>
      <w:r>
        <w:t>n.s</w:t>
      </w:r>
      <w:r w:rsidR="00FE5ADF">
        <w:t>.</w:t>
      </w:r>
      <w:proofErr w:type="spellEnd"/>
      <w:r w:rsidR="00FE5ADF">
        <w:t>:    0.05</w:t>
      </w:r>
    </w:p>
    <w:p w:rsidR="00FE5ADF" w:rsidRDefault="005726DC" w:rsidP="005726DC">
      <w:pPr>
        <w:spacing w:after="0"/>
        <w:jc w:val="both"/>
      </w:pPr>
      <w:proofErr w:type="gramStart"/>
      <w:r>
        <w:t>t</w:t>
      </w:r>
      <w:proofErr w:type="gramEnd"/>
      <w:r w:rsidR="00FE5ADF">
        <w:t xml:space="preserve"> </w:t>
      </w:r>
      <w:proofErr w:type="spellStart"/>
      <w:r w:rsidR="00FE5ADF">
        <w:t>critico</w:t>
      </w:r>
      <w:proofErr w:type="spellEnd"/>
      <w:r w:rsidR="00FE5ADF">
        <w:t xml:space="preserve">:  Z </w:t>
      </w:r>
      <w:r w:rsidR="00FE5ADF">
        <w:rPr>
          <w:sz w:val="20"/>
        </w:rPr>
        <w:t>&gt;</w:t>
      </w:r>
      <w:r w:rsidR="00FE5ADF">
        <w:t xml:space="preserve"> </w:t>
      </w:r>
      <w:r w:rsidRPr="005726DC">
        <w:rPr>
          <w:position w:val="-14"/>
        </w:rPr>
        <w:object w:dxaOrig="540" w:dyaOrig="380">
          <v:shape id="_x0000_i1087" type="#_x0000_t75" style="width:26.85pt;height:19.35pt" o:ole="">
            <v:imagedata r:id="rId102" o:title=""/>
          </v:shape>
          <o:OLEObject Type="Embed" ProgID="Equation.3" ShapeID="_x0000_i1087" DrawAspect="Content" ObjectID="_1507543691" r:id="rId103"/>
        </w:object>
      </w:r>
    </w:p>
    <w:p w:rsidR="005726DC" w:rsidRDefault="005726DC" w:rsidP="005726DC">
      <w:pPr>
        <w:spacing w:after="0"/>
        <w:jc w:val="both"/>
      </w:pPr>
      <w:r>
        <w:t xml:space="preserve">               Z </w:t>
      </w:r>
      <w:r>
        <w:rPr>
          <w:sz w:val="20"/>
        </w:rPr>
        <w:t>&gt;</w:t>
      </w:r>
      <w:r>
        <w:t xml:space="preserve"> </w:t>
      </w:r>
      <w:r w:rsidRPr="005726DC">
        <w:rPr>
          <w:position w:val="-14"/>
        </w:rPr>
        <w:object w:dxaOrig="580" w:dyaOrig="380">
          <v:shape id="_x0000_i1088" type="#_x0000_t75" style="width:29pt;height:19.35pt" o:ole="">
            <v:imagedata r:id="rId104" o:title=""/>
          </v:shape>
          <o:OLEObject Type="Embed" ProgID="Equation.3" ShapeID="_x0000_i1088" DrawAspect="Content" ObjectID="_1507543692" r:id="rId105"/>
        </w:object>
      </w:r>
    </w:p>
    <w:p w:rsidR="005726DC" w:rsidRDefault="005726DC" w:rsidP="005726DC">
      <w:pPr>
        <w:spacing w:after="0"/>
        <w:jc w:val="both"/>
      </w:pPr>
      <w:r>
        <w:t xml:space="preserve">               Z </w:t>
      </w:r>
      <w:r>
        <w:rPr>
          <w:sz w:val="20"/>
        </w:rPr>
        <w:t>&gt;</w:t>
      </w:r>
      <w:r w:rsidR="00D74043">
        <w:t xml:space="preserve"> 1,711</w:t>
      </w:r>
      <w:r w:rsidR="00B132EA" w:rsidRPr="005726DC">
        <w:rPr>
          <w:position w:val="-10"/>
        </w:rPr>
        <w:object w:dxaOrig="180" w:dyaOrig="340">
          <v:shape id="_x0000_i1089" type="#_x0000_t75" style="width:9.15pt;height:16.65pt" o:ole="">
            <v:imagedata r:id="rId106" o:title=""/>
          </v:shape>
          <o:OLEObject Type="Embed" ProgID="Equation.3" ShapeID="_x0000_i1089" DrawAspect="Content" ObjectID="_1507543693" r:id="rId107"/>
        </w:object>
      </w:r>
    </w:p>
    <w:p w:rsidR="00FE5ADF" w:rsidRDefault="005726DC" w:rsidP="005726DC">
      <w:pPr>
        <w:spacing w:after="0"/>
        <w:jc w:val="both"/>
        <w:rPr>
          <w:b/>
        </w:rPr>
      </w:pPr>
      <w:r>
        <w:t xml:space="preserve">  </w:t>
      </w:r>
    </w:p>
    <w:p w:rsidR="00FE5ADF" w:rsidRDefault="00FE5ADF" w:rsidP="00FE5ADF">
      <w:pPr>
        <w:spacing w:after="0"/>
        <w:jc w:val="both"/>
      </w:pPr>
      <w:r w:rsidRPr="00873A18">
        <w:rPr>
          <w:b/>
        </w:rPr>
        <w:t>Paso 4:</w:t>
      </w:r>
      <w:r>
        <w:t xml:space="preserve"> Cal</w:t>
      </w:r>
      <w:r w:rsidR="002C346D">
        <w:t>culo del estadístico de prueba t</w:t>
      </w:r>
    </w:p>
    <w:p w:rsidR="00FE5ADF" w:rsidRDefault="00FE5ADF" w:rsidP="00FE5ADF">
      <w:pPr>
        <w:spacing w:after="0"/>
        <w:jc w:val="both"/>
      </w:pPr>
    </w:p>
    <w:p w:rsidR="00E94020" w:rsidRDefault="00E94020" w:rsidP="00FE5ADF">
      <w:pPr>
        <w:spacing w:after="0"/>
        <w:jc w:val="both"/>
      </w:pPr>
    </w:p>
    <w:p w:rsidR="00FE5ADF" w:rsidRDefault="006D3E3D" w:rsidP="00FE5ADF">
      <w:pPr>
        <w:spacing w:after="0"/>
        <w:jc w:val="both"/>
      </w:pPr>
      <w:r w:rsidRPr="00873A18">
        <w:rPr>
          <w:position w:val="-60"/>
        </w:rPr>
        <w:object w:dxaOrig="5179" w:dyaOrig="1040">
          <v:shape id="_x0000_i1090" type="#_x0000_t75" style="width:258.45pt;height:51.6pt" o:ole="">
            <v:imagedata r:id="rId108" o:title=""/>
          </v:shape>
          <o:OLEObject Type="Embed" ProgID="Equation.3" ShapeID="_x0000_i1090" DrawAspect="Content" ObjectID="_1507543694" r:id="rId109"/>
        </w:object>
      </w:r>
    </w:p>
    <w:p w:rsidR="00FE5ADF" w:rsidRDefault="00FE5ADF" w:rsidP="00FE5ADF">
      <w:pPr>
        <w:spacing w:after="0"/>
        <w:jc w:val="both"/>
      </w:pPr>
    </w:p>
    <w:p w:rsidR="00E94020" w:rsidRDefault="00E94020" w:rsidP="00FE5ADF">
      <w:pPr>
        <w:spacing w:after="0"/>
        <w:jc w:val="both"/>
      </w:pPr>
    </w:p>
    <w:p w:rsidR="00E94020" w:rsidRDefault="00E94020" w:rsidP="00FE5ADF">
      <w:pPr>
        <w:spacing w:after="0"/>
        <w:jc w:val="both"/>
      </w:pPr>
    </w:p>
    <w:p w:rsidR="00FE5ADF" w:rsidRDefault="00FE5ADF" w:rsidP="00FE5ADF">
      <w:pPr>
        <w:tabs>
          <w:tab w:val="left" w:pos="1029"/>
        </w:tabs>
        <w:spacing w:after="0"/>
      </w:pPr>
      <w:r>
        <w:t xml:space="preserve">                      </w:t>
      </w:r>
    </w:p>
    <w:p w:rsidR="00E94020" w:rsidRDefault="00E94020" w:rsidP="00FE5ADF">
      <w:pPr>
        <w:tabs>
          <w:tab w:val="left" w:pos="1029"/>
        </w:tabs>
        <w:spacing w:after="0"/>
      </w:pPr>
    </w:p>
    <w:p w:rsidR="00FE5ADF" w:rsidRDefault="00FE5ADF" w:rsidP="00FE5ADF">
      <w:pPr>
        <w:tabs>
          <w:tab w:val="left" w:pos="1425"/>
        </w:tabs>
        <w:spacing w:after="0"/>
        <w:jc w:val="both"/>
      </w:pPr>
      <w:r w:rsidRPr="00FA793A">
        <w:lastRenderedPageBreak/>
        <w:t xml:space="preserve"> </w:t>
      </w:r>
      <w:r>
        <w:t xml:space="preserve">                                                                  Zona de no rechazo                                                             </w:t>
      </w:r>
    </w:p>
    <w:p w:rsidR="00FE5ADF" w:rsidRPr="00FA793A" w:rsidRDefault="001A17D2" w:rsidP="00FE5ADF">
      <w:pPr>
        <w:tabs>
          <w:tab w:val="left" w:pos="1425"/>
        </w:tabs>
        <w:spacing w:after="0"/>
        <w:ind w:left="-567"/>
        <w:jc w:val="both"/>
      </w:pPr>
      <w:r>
        <w:rPr>
          <w:noProof/>
          <w:lang w:eastAsia="es-BO"/>
        </w:rPr>
        <w:pict>
          <v:shape id="_x0000_s1114" type="#_x0000_t32" style="position:absolute;left:0;text-align:left;margin-left:256.95pt;margin-top:12.85pt;width:1.5pt;height:90.15pt;flip:x;z-index:251746304" o:connectortype="straight">
            <v:stroke endarrow="block"/>
          </v:shape>
        </w:pict>
      </w:r>
      <w:r>
        <w:rPr>
          <w:noProof/>
          <w:lang w:eastAsia="es-BO"/>
        </w:rPr>
        <w:pict>
          <v:shape id="_x0000_s1110" type="#_x0000_t32" style="position:absolute;left:0;text-align:left;margin-left:304.25pt;margin-top:5pt;width:.05pt;height:49pt;flip:y;z-index:251742208" o:connectortype="straight"/>
        </w:pict>
      </w:r>
      <w:r>
        <w:rPr>
          <w:noProof/>
          <w:lang w:eastAsia="es-BO"/>
        </w:rPr>
        <w:pict>
          <v:shape id="_x0000_s1111" type="#_x0000_t32" style="position:absolute;left:0;text-align:left;margin-left:127.95pt;margin-top:5pt;width:177pt;height:0;z-index:251743232" o:connectortype="straight"/>
        </w:pict>
      </w:r>
      <w:r>
        <w:rPr>
          <w:noProof/>
          <w:lang w:eastAsia="es-BO"/>
        </w:rPr>
        <w:pict>
          <v:shape id="_x0000_s1109" type="#_x0000_t32" style="position:absolute;left:0;text-align:left;margin-left:106.2pt;margin-top:5pt;width:39pt;height:0;flip:x;z-index:251741184" o:connectortype="straight">
            <v:stroke endarrow="block"/>
          </v:shape>
        </w:pict>
      </w:r>
      <w:r>
        <w:rPr>
          <w:noProof/>
          <w:lang w:eastAsia="es-BO"/>
        </w:rPr>
        <w:pict>
          <v:shape id="_x0000_s1105" type="#_x0000_t32" style="position:absolute;left:0;text-align:left;margin-left:212pt;margin-top:12.9pt;width:0;height:90.2pt;flip:y;z-index:251737088" o:connectortype="straight">
            <v:stroke dashstyle="dash"/>
          </v:shape>
        </w:pict>
      </w:r>
      <w:r>
        <w:rPr>
          <w:noProof/>
          <w:lang w:eastAsia="es-BO"/>
        </w:rPr>
        <w:pict>
          <v:shape id="_x0000_s1106" style="position:absolute;left:0;text-align:left;margin-left:67.4pt;margin-top:12.85pt;width:276.55pt;height:82.25pt;z-index:251738112" coordsize="2432,2162" path="m,2162v180,-74,360,-147,570,-505c780,1299,1015,,1259,12v244,12,583,1362,778,1720c2232,2090,2354,2094,2432,2162e" filled="f">
            <v:path arrowok="t"/>
          </v:shape>
        </w:pict>
      </w:r>
      <w:r w:rsidR="00FE5ADF" w:rsidRPr="00FA793A">
        <w:t xml:space="preserve">                       </w:t>
      </w:r>
      <w:r w:rsidR="00FE5ADF">
        <w:t xml:space="preserve">                                                                                                                       </w:t>
      </w:r>
    </w:p>
    <w:p w:rsidR="00FE5ADF" w:rsidRPr="00FA793A" w:rsidRDefault="00FE5ADF" w:rsidP="00FE5ADF"/>
    <w:p w:rsidR="00FE5ADF" w:rsidRDefault="00FE5ADF" w:rsidP="00FE5ADF">
      <w:pPr>
        <w:spacing w:after="0"/>
      </w:pPr>
      <w:r>
        <w:t xml:space="preserve">                                                                                                                              Zona de rechazo     </w:t>
      </w:r>
    </w:p>
    <w:p w:rsidR="00FE5ADF" w:rsidRPr="00FA793A" w:rsidRDefault="001A17D2" w:rsidP="00FE5ADF">
      <w:pPr>
        <w:spacing w:after="0"/>
      </w:pPr>
      <w:r>
        <w:rPr>
          <w:noProof/>
          <w:lang w:eastAsia="es-BO"/>
        </w:rPr>
        <w:pict>
          <v:shape id="_x0000_s1116" type="#_x0000_t32" style="position:absolute;margin-left:304.2pt;margin-top:3.25pt;width:82.5pt;height:0;z-index:251748352" o:connectortype="straight">
            <v:stroke endarrow="block"/>
          </v:shape>
        </w:pict>
      </w:r>
      <w:r>
        <w:rPr>
          <w:noProof/>
          <w:lang w:eastAsia="es-BO"/>
        </w:rPr>
        <w:pict>
          <v:shape id="_x0000_s1115" type="#_x0000_t32" style="position:absolute;margin-left:304.2pt;margin-top:3.25pt;width:.05pt;height:20.25pt;flip:y;z-index:251747328" o:connectortype="straight"/>
        </w:pict>
      </w:r>
    </w:p>
    <w:p w:rsidR="00FE5ADF" w:rsidRDefault="001A17D2" w:rsidP="00FE5ADF">
      <w:pPr>
        <w:spacing w:after="0"/>
      </w:pPr>
      <w:r>
        <w:rPr>
          <w:noProof/>
          <w:lang w:eastAsia="es-BO"/>
        </w:rPr>
        <w:pict>
          <v:shape id="_x0000_s1108" type="#_x0000_t32" style="position:absolute;margin-left:304.25pt;margin-top:8.1pt;width:.05pt;height:23.3pt;flip:y;z-index:251740160" o:connectortype="straight">
            <v:stroke dashstyle="dash"/>
          </v:shape>
        </w:pict>
      </w:r>
      <w:r w:rsidR="00FE5ADF">
        <w:t xml:space="preserve">                                                                 05000                      0.4900                                                                 </w:t>
      </w:r>
    </w:p>
    <w:p w:rsidR="00FE5ADF" w:rsidRPr="00FA793A" w:rsidRDefault="00FE5ADF" w:rsidP="00FE5ADF">
      <w:pPr>
        <w:spacing w:after="0"/>
      </w:pPr>
      <w:r>
        <w:t xml:space="preserve">                                                                                                                            </w:t>
      </w:r>
      <w:r w:rsidR="006D3E3D">
        <w:t>0.05</w:t>
      </w:r>
      <w:r>
        <w:t xml:space="preserve">       </w:t>
      </w:r>
    </w:p>
    <w:p w:rsidR="00FE5ADF" w:rsidRDefault="001A17D2" w:rsidP="00FE5ADF">
      <w:pPr>
        <w:tabs>
          <w:tab w:val="left" w:pos="6390"/>
        </w:tabs>
        <w:spacing w:after="0"/>
      </w:pPr>
      <w:r>
        <w:rPr>
          <w:noProof/>
          <w:lang w:eastAsia="es-BO"/>
        </w:rPr>
        <w:pict>
          <v:shape id="_x0000_s1113" type="#_x0000_t32" style="position:absolute;margin-left:256.9pt;margin-top:12.5pt;width:.05pt;height:18.7pt;flip:y;z-index:251745280" o:connectortype="straight">
            <v:stroke dashstyle="dash"/>
          </v:shape>
        </w:pict>
      </w:r>
      <w:r>
        <w:rPr>
          <w:b/>
          <w:noProof/>
          <w:lang w:eastAsia="es-BO"/>
        </w:rPr>
        <w:pict>
          <v:shape id="_x0000_s1112" type="#_x0000_t32" style="position:absolute;margin-left:211.95pt;margin-top:12.6pt;width:.05pt;height:18.7pt;flip:y;z-index:251744256" o:connectortype="straight">
            <v:stroke dashstyle="dash"/>
          </v:shape>
        </w:pict>
      </w:r>
      <w:r>
        <w:rPr>
          <w:b/>
          <w:noProof/>
          <w:lang w:eastAsia="es-BO"/>
        </w:rPr>
        <w:pict>
          <v:shape id="_x0000_s1104" type="#_x0000_t32" style="position:absolute;margin-left:67.4pt;margin-top:.4pt;width:272.8pt;height:.05pt;z-index:251736064" o:connectortype="straight"/>
        </w:pict>
      </w:r>
      <w:r w:rsidR="00FE5ADF">
        <w:t xml:space="preserve">                                                                                     0            </w:t>
      </w:r>
      <w:r w:rsidR="00FE5ADF">
        <w:rPr>
          <w:b/>
        </w:rPr>
        <w:t xml:space="preserve"> </w:t>
      </w:r>
      <w:r w:rsidR="006D3E3D">
        <w:rPr>
          <w:b/>
        </w:rPr>
        <w:t>0.31</w:t>
      </w:r>
      <w:r w:rsidR="00FE5ADF">
        <w:rPr>
          <w:b/>
        </w:rPr>
        <w:t xml:space="preserve">            </w:t>
      </w:r>
      <w:r w:rsidR="00B34EC6">
        <w:t>1,711</w:t>
      </w:r>
      <w:r w:rsidR="00FE5ADF">
        <w:t xml:space="preserve">                              </w:t>
      </w:r>
    </w:p>
    <w:p w:rsidR="00FE5ADF" w:rsidRDefault="00FE5ADF" w:rsidP="00FE5ADF">
      <w:pPr>
        <w:tabs>
          <w:tab w:val="left" w:pos="6390"/>
        </w:tabs>
        <w:spacing w:after="0"/>
      </w:pPr>
    </w:p>
    <w:p w:rsidR="00FE5ADF" w:rsidRDefault="001A17D2" w:rsidP="00FE5ADF">
      <w:pPr>
        <w:spacing w:after="0"/>
        <w:jc w:val="both"/>
        <w:rPr>
          <w:b/>
        </w:rPr>
      </w:pPr>
      <w:r>
        <w:rPr>
          <w:noProof/>
          <w:lang w:eastAsia="es-BO"/>
        </w:rPr>
        <w:pict>
          <v:shape id="_x0000_s1107" type="#_x0000_t32" style="position:absolute;left:0;text-align:left;margin-left:63.35pt;margin-top:.3pt;width:280.6pt;height:.1pt;flip:y;z-index:251739136" o:connectortype="straight"/>
        </w:pict>
      </w:r>
      <w:r w:rsidR="00FE5ADF">
        <w:t xml:space="preserve">                                                                                  </w:t>
      </w:r>
      <w:r w:rsidR="006D3E3D">
        <w:t>5000</w:t>
      </w:r>
      <w:r w:rsidR="00FE5ADF">
        <w:t xml:space="preserve">        </w:t>
      </w:r>
      <w:r w:rsidR="006D3E3D">
        <w:t>5117</w:t>
      </w:r>
      <w:r w:rsidR="00FE5ADF">
        <w:t xml:space="preserve">                                                                                               </w:t>
      </w:r>
    </w:p>
    <w:p w:rsidR="00FE5ADF" w:rsidRDefault="00FE5ADF" w:rsidP="00FE5ADF">
      <w:pPr>
        <w:spacing w:after="0"/>
        <w:jc w:val="both"/>
        <w:rPr>
          <w:b/>
        </w:rPr>
      </w:pPr>
      <w:r>
        <w:rPr>
          <w:b/>
        </w:rPr>
        <w:t xml:space="preserve">                                                                                   µ             </w:t>
      </w:r>
      <w:r w:rsidRPr="00873A18">
        <w:rPr>
          <w:position w:val="-4"/>
        </w:rPr>
        <w:object w:dxaOrig="279" w:dyaOrig="320">
          <v:shape id="_x0000_i1091" type="#_x0000_t75" style="width:14.5pt;height:15.6pt" o:ole="">
            <v:imagedata r:id="rId94" o:title=""/>
          </v:shape>
          <o:OLEObject Type="Embed" ProgID="Equation.3" ShapeID="_x0000_i1091" DrawAspect="Content" ObjectID="_1507543695" r:id="rId110"/>
        </w:object>
      </w:r>
      <w:r>
        <w:rPr>
          <w:b/>
        </w:rPr>
        <w:t xml:space="preserve">     </w:t>
      </w:r>
    </w:p>
    <w:p w:rsidR="00FE5ADF" w:rsidRDefault="00FE5ADF" w:rsidP="00FE5ADF">
      <w:pPr>
        <w:spacing w:after="0"/>
        <w:jc w:val="both"/>
        <w:rPr>
          <w:b/>
        </w:rPr>
      </w:pPr>
    </w:p>
    <w:p w:rsidR="00FE5ADF" w:rsidRPr="0018770D" w:rsidRDefault="00FE5ADF" w:rsidP="00FE5ADF">
      <w:pPr>
        <w:spacing w:after="0"/>
        <w:jc w:val="both"/>
      </w:pPr>
      <w:r w:rsidRPr="0018770D">
        <w:rPr>
          <w:b/>
        </w:rPr>
        <w:t>Paso 5</w:t>
      </w:r>
      <w:r>
        <w:rPr>
          <w:b/>
        </w:rPr>
        <w:t xml:space="preserve">: </w:t>
      </w:r>
      <w:r w:rsidRPr="0018770D">
        <w:t xml:space="preserve">Regla de decisión </w:t>
      </w:r>
    </w:p>
    <w:p w:rsidR="00FE5ADF" w:rsidRPr="0018770D" w:rsidRDefault="00FE5ADF" w:rsidP="00FE5ADF">
      <w:pPr>
        <w:spacing w:after="0"/>
        <w:jc w:val="both"/>
        <w:rPr>
          <w:b/>
          <w:sz w:val="24"/>
          <w:szCs w:val="24"/>
        </w:rPr>
      </w:pPr>
      <w:r>
        <w:rPr>
          <w:sz w:val="24"/>
          <w:szCs w:val="24"/>
        </w:rPr>
        <w:t>No r</w:t>
      </w:r>
      <w:r w:rsidRPr="0018770D">
        <w:rPr>
          <w:sz w:val="24"/>
          <w:szCs w:val="24"/>
        </w:rPr>
        <w:t xml:space="preserve">echazamos la hipótesis nula </w:t>
      </w:r>
      <w:r>
        <w:rPr>
          <w:sz w:val="24"/>
          <w:szCs w:val="24"/>
        </w:rPr>
        <w:t xml:space="preserve">a un nivel de significancia del </w:t>
      </w:r>
      <w:r w:rsidR="006D3E3D">
        <w:rPr>
          <w:sz w:val="24"/>
          <w:szCs w:val="24"/>
        </w:rPr>
        <w:t>5</w:t>
      </w:r>
      <w:r>
        <w:rPr>
          <w:sz w:val="24"/>
          <w:szCs w:val="24"/>
        </w:rPr>
        <w:t xml:space="preserve">% </w:t>
      </w:r>
      <w:r w:rsidRPr="0018770D">
        <w:rPr>
          <w:sz w:val="24"/>
          <w:szCs w:val="24"/>
        </w:rPr>
        <w:t>porque</w:t>
      </w:r>
      <w:r>
        <w:rPr>
          <w:sz w:val="24"/>
          <w:szCs w:val="24"/>
        </w:rPr>
        <w:t xml:space="preserve"> </w:t>
      </w:r>
      <w:r w:rsidR="00B960EE">
        <w:rPr>
          <w:sz w:val="24"/>
          <w:szCs w:val="24"/>
        </w:rPr>
        <w:t>t</w:t>
      </w:r>
      <w:r>
        <w:rPr>
          <w:sz w:val="24"/>
          <w:szCs w:val="24"/>
        </w:rPr>
        <w:t xml:space="preserve"> </w:t>
      </w:r>
      <w:r w:rsidR="00863C7B">
        <w:rPr>
          <w:sz w:val="24"/>
          <w:szCs w:val="24"/>
        </w:rPr>
        <w:t>observada</w:t>
      </w:r>
      <w:r>
        <w:rPr>
          <w:sz w:val="24"/>
          <w:szCs w:val="24"/>
        </w:rPr>
        <w:t xml:space="preserve"> cae en la región de no rechazo: </w:t>
      </w:r>
      <w:r w:rsidR="00344D6A" w:rsidRPr="00344D6A">
        <w:rPr>
          <w:position w:val="-10"/>
          <w:sz w:val="24"/>
          <w:szCs w:val="24"/>
        </w:rPr>
        <w:object w:dxaOrig="1200" w:dyaOrig="320">
          <v:shape id="_x0000_i1092" type="#_x0000_t75" style="width:60.2pt;height:16.65pt" o:ole="">
            <v:imagedata r:id="rId111" o:title=""/>
          </v:shape>
          <o:OLEObject Type="Embed" ProgID="Equation.3" ShapeID="_x0000_i1092" DrawAspect="Content" ObjectID="_1507543696" r:id="rId112"/>
        </w:object>
      </w:r>
      <w:r w:rsidR="00B132EA">
        <w:rPr>
          <w:sz w:val="24"/>
          <w:szCs w:val="24"/>
        </w:rPr>
        <w:t xml:space="preserve">(t </w:t>
      </w:r>
      <w:r w:rsidR="00863C7B">
        <w:rPr>
          <w:sz w:val="24"/>
          <w:szCs w:val="24"/>
        </w:rPr>
        <w:t>observada</w:t>
      </w:r>
      <w:r w:rsidR="00B132EA">
        <w:rPr>
          <w:sz w:val="24"/>
          <w:szCs w:val="24"/>
        </w:rPr>
        <w:t xml:space="preserve"> menor a t</w:t>
      </w:r>
      <w:r>
        <w:rPr>
          <w:sz w:val="24"/>
          <w:szCs w:val="24"/>
        </w:rPr>
        <w:t xml:space="preserve"> critico)</w:t>
      </w:r>
    </w:p>
    <w:p w:rsidR="00FE5ADF" w:rsidRDefault="00FE5ADF" w:rsidP="00FE5ADF">
      <w:pPr>
        <w:spacing w:after="0"/>
        <w:jc w:val="both"/>
        <w:rPr>
          <w:sz w:val="24"/>
          <w:szCs w:val="24"/>
        </w:rPr>
      </w:pPr>
    </w:p>
    <w:p w:rsidR="00FE5ADF" w:rsidRPr="0018770D" w:rsidRDefault="00FE5ADF" w:rsidP="00FE5ADF">
      <w:pPr>
        <w:spacing w:after="0"/>
        <w:jc w:val="both"/>
        <w:rPr>
          <w:sz w:val="24"/>
          <w:szCs w:val="24"/>
        </w:rPr>
      </w:pPr>
      <w:r w:rsidRPr="0018770D">
        <w:rPr>
          <w:b/>
          <w:sz w:val="24"/>
          <w:szCs w:val="24"/>
        </w:rPr>
        <w:t>Paso 6:</w:t>
      </w:r>
      <w:r>
        <w:rPr>
          <w:sz w:val="24"/>
          <w:szCs w:val="24"/>
        </w:rPr>
        <w:t xml:space="preserve"> Interpretación y conclusiones</w:t>
      </w:r>
    </w:p>
    <w:p w:rsidR="00FE5ADF" w:rsidRDefault="00FE5ADF" w:rsidP="00FE5ADF">
      <w:pPr>
        <w:spacing w:after="0"/>
        <w:jc w:val="both"/>
      </w:pPr>
      <w:r>
        <w:t>La diferencia entre el valor de</w:t>
      </w:r>
      <w:r w:rsidR="006D3E3D">
        <w:t xml:space="preserve"> la media poblacional </w:t>
      </w:r>
      <w:proofErr w:type="gramStart"/>
      <w:r w:rsidR="006D3E3D">
        <w:t>µ  =</w:t>
      </w:r>
      <w:proofErr w:type="gramEnd"/>
      <w:r w:rsidR="006D3E3D">
        <w:t xml:space="preserve"> 5000</w:t>
      </w:r>
      <w:r>
        <w:t xml:space="preserve"> y la media muestral </w:t>
      </w:r>
      <w:r w:rsidRPr="00873A18">
        <w:rPr>
          <w:position w:val="-4"/>
        </w:rPr>
        <w:object w:dxaOrig="279" w:dyaOrig="320">
          <v:shape id="_x0000_i1093" type="#_x0000_t75" style="width:14.5pt;height:15.6pt" o:ole="">
            <v:imagedata r:id="rId75" o:title=""/>
          </v:shape>
          <o:OLEObject Type="Embed" ProgID="Equation.3" ShapeID="_x0000_i1093" DrawAspect="Content" ObjectID="_1507543697" r:id="rId113"/>
        </w:object>
      </w:r>
      <w:r>
        <w:t xml:space="preserve">= </w:t>
      </w:r>
      <w:r w:rsidR="006D3E3D">
        <w:t>5117</w:t>
      </w:r>
      <w:r>
        <w:t xml:space="preserve">, es estadísticamente insignificante, podría resultar simplemente del error de muestreo. Por tanto no rechazo mi hipótesis nula, </w:t>
      </w:r>
      <w:r w:rsidR="006D3E3D">
        <w:t>el tiempo de vida útil de las bombillas aun es igual o menor a 5000 horas</w:t>
      </w:r>
      <w:r>
        <w:t>, la</w:t>
      </w:r>
      <w:r w:rsidR="006D3E3D">
        <w:t>s mejoras no son notorias</w:t>
      </w:r>
      <w:r>
        <w:t>.</w:t>
      </w:r>
    </w:p>
    <w:p w:rsidR="007F57CE" w:rsidRDefault="007F57CE" w:rsidP="00FE5ADF">
      <w:pPr>
        <w:spacing w:after="0"/>
        <w:jc w:val="both"/>
      </w:pPr>
    </w:p>
    <w:p w:rsidR="00B132EA" w:rsidRDefault="00B132EA" w:rsidP="00FE5ADF">
      <w:pPr>
        <w:spacing w:after="0"/>
        <w:jc w:val="both"/>
        <w:rPr>
          <w:b/>
        </w:rPr>
      </w:pPr>
    </w:p>
    <w:p w:rsidR="007F57CE" w:rsidRDefault="007F57CE" w:rsidP="00FE5ADF">
      <w:pPr>
        <w:spacing w:after="0"/>
        <w:jc w:val="both"/>
        <w:rPr>
          <w:b/>
        </w:rPr>
      </w:pPr>
      <w:r w:rsidRPr="007F57CE">
        <w:rPr>
          <w:b/>
        </w:rPr>
        <w:t xml:space="preserve">Pruebas </w:t>
      </w:r>
      <w:r>
        <w:rPr>
          <w:b/>
        </w:rPr>
        <w:t>para pro</w:t>
      </w:r>
      <w:r w:rsidRPr="007F57CE">
        <w:rPr>
          <w:b/>
        </w:rPr>
        <w:t>porciones</w:t>
      </w:r>
    </w:p>
    <w:p w:rsidR="007F57CE" w:rsidRDefault="007F57CE" w:rsidP="00FE5ADF">
      <w:pPr>
        <w:spacing w:after="0"/>
        <w:jc w:val="both"/>
        <w:rPr>
          <w:b/>
        </w:rPr>
      </w:pPr>
    </w:p>
    <w:p w:rsidR="007F57CE" w:rsidRPr="007F57CE" w:rsidRDefault="007F57CE" w:rsidP="00FE5ADF">
      <w:pPr>
        <w:spacing w:after="0"/>
        <w:jc w:val="both"/>
      </w:pPr>
      <w:r w:rsidRPr="007F57CE">
        <w:t xml:space="preserve">El proceso de prueba de hipótesis para la proporción poblacional (P), es muy similar al de µ. Un valor Z calculado a partir de la muestra se compara con un valor </w:t>
      </w:r>
      <w:r w:rsidR="00B132EA" w:rsidRPr="007F57CE">
        <w:t>crítico</w:t>
      </w:r>
      <w:r w:rsidRPr="007F57CE">
        <w:t xml:space="preserve"> Z con base en el valor α seleccionado. Z se calcula:</w:t>
      </w:r>
    </w:p>
    <w:p w:rsidR="007F57CE" w:rsidRDefault="007F57CE" w:rsidP="00FE5ADF">
      <w:pPr>
        <w:spacing w:after="0"/>
        <w:jc w:val="both"/>
        <w:rPr>
          <w:b/>
        </w:rPr>
      </w:pPr>
    </w:p>
    <w:p w:rsidR="007F57CE" w:rsidRPr="007F57CE" w:rsidRDefault="007F57CE" w:rsidP="007F57CE">
      <w:pPr>
        <w:spacing w:after="0"/>
        <w:jc w:val="center"/>
        <w:rPr>
          <w:b/>
        </w:rPr>
      </w:pPr>
      <w:r w:rsidRPr="00C94D04">
        <w:rPr>
          <w:position w:val="-32"/>
        </w:rPr>
        <w:object w:dxaOrig="1200" w:dyaOrig="720">
          <v:shape id="_x0000_i1094" type="#_x0000_t75" style="width:60.2pt;height:36pt" o:ole="">
            <v:imagedata r:id="rId114" o:title=""/>
          </v:shape>
          <o:OLEObject Type="Embed" ProgID="Equation.3" ShapeID="_x0000_i1094" DrawAspect="Content" ObjectID="_1507543698" r:id="rId115"/>
        </w:object>
      </w:r>
    </w:p>
    <w:p w:rsidR="00480CF1" w:rsidRDefault="007F57CE" w:rsidP="00FE5ADF">
      <w:pPr>
        <w:spacing w:after="0"/>
        <w:jc w:val="both"/>
      </w:pPr>
      <w:r>
        <w:t>Donde:</w:t>
      </w:r>
    </w:p>
    <w:p w:rsidR="007F57CE" w:rsidRDefault="007F57CE" w:rsidP="007F57CE">
      <w:pPr>
        <w:spacing w:after="0"/>
        <w:ind w:left="709"/>
        <w:jc w:val="both"/>
      </w:pPr>
      <w:r>
        <w:t>p: es la proporción muestral de las observaciones que se consideran “éxitos”</w:t>
      </w:r>
    </w:p>
    <w:p w:rsidR="007F57CE" w:rsidRDefault="007F57CE" w:rsidP="007F57CE">
      <w:pPr>
        <w:spacing w:after="0"/>
        <w:ind w:left="709"/>
        <w:jc w:val="both"/>
      </w:pPr>
      <w:r w:rsidRPr="007F57CE">
        <w:rPr>
          <w:position w:val="-10"/>
        </w:rPr>
        <w:object w:dxaOrig="340" w:dyaOrig="340">
          <v:shape id="_x0000_i1095" type="#_x0000_t75" style="width:16.65pt;height:16.65pt" o:ole="">
            <v:imagedata r:id="rId116" o:title=""/>
          </v:shape>
          <o:OLEObject Type="Embed" ProgID="Equation.3" ShapeID="_x0000_i1095" DrawAspect="Content" ObjectID="_1507543699" r:id="rId117"/>
        </w:object>
      </w:r>
      <w:r>
        <w:t>: Es el valor planteado como hipótesis para la proporción poblacional.</w:t>
      </w:r>
    </w:p>
    <w:p w:rsidR="007F57CE" w:rsidRDefault="005726DC" w:rsidP="007F57CE">
      <w:pPr>
        <w:spacing w:after="0"/>
        <w:ind w:left="709"/>
        <w:jc w:val="both"/>
      </w:pPr>
      <w:r w:rsidRPr="007F57CE">
        <w:rPr>
          <w:position w:val="-14"/>
        </w:rPr>
        <w:object w:dxaOrig="340" w:dyaOrig="380">
          <v:shape id="_x0000_i1096" type="#_x0000_t75" style="width:16.65pt;height:19.35pt" o:ole="">
            <v:imagedata r:id="rId118" o:title=""/>
          </v:shape>
          <o:OLEObject Type="Embed" ProgID="Equation.3" ShapeID="_x0000_i1096" DrawAspect="Content" ObjectID="_1507543700" r:id="rId119"/>
        </w:object>
      </w:r>
      <w:r w:rsidR="007F57CE">
        <w:t>: es el error estándar de la proporción muestral.</w:t>
      </w:r>
    </w:p>
    <w:p w:rsidR="007F57CE" w:rsidRDefault="007F57CE" w:rsidP="007F57CE">
      <w:pPr>
        <w:spacing w:after="0"/>
        <w:jc w:val="both"/>
      </w:pPr>
    </w:p>
    <w:p w:rsidR="005726DC" w:rsidRDefault="005726DC" w:rsidP="007F57CE">
      <w:pPr>
        <w:spacing w:after="0"/>
        <w:jc w:val="both"/>
      </w:pPr>
      <w:r>
        <w:t xml:space="preserve">Un error, </w:t>
      </w:r>
      <w:r w:rsidRPr="007F57CE">
        <w:rPr>
          <w:position w:val="-14"/>
        </w:rPr>
        <w:object w:dxaOrig="340" w:dyaOrig="380">
          <v:shape id="_x0000_i1097" type="#_x0000_t75" style="width:16.65pt;height:19.35pt" o:ole="">
            <v:imagedata r:id="rId118" o:title=""/>
          </v:shape>
          <o:OLEObject Type="Embed" ProgID="Equation.3" ShapeID="_x0000_i1097" DrawAspect="Content" ObjectID="_1507543701" r:id="rId120"/>
        </w:object>
      </w:r>
      <w:r w:rsidR="006E379A">
        <w:t xml:space="preserve"> mide la </w:t>
      </w:r>
      <w:r>
        <w:t>tendencia de las proporciones muestrales a desviarse de la proporción poblacional desconocida.</w:t>
      </w:r>
    </w:p>
    <w:p w:rsidR="005726DC" w:rsidRDefault="005726DC" w:rsidP="007F57CE">
      <w:pPr>
        <w:spacing w:after="0"/>
        <w:jc w:val="both"/>
      </w:pPr>
      <w:r>
        <w:t>Se calcula así.</w:t>
      </w:r>
    </w:p>
    <w:p w:rsidR="005726DC" w:rsidRPr="005726DC" w:rsidRDefault="005726DC" w:rsidP="007F57CE">
      <w:pPr>
        <w:spacing w:after="0"/>
        <w:jc w:val="both"/>
        <w:rPr>
          <w:i/>
        </w:rPr>
      </w:pPr>
      <w:r w:rsidRPr="005726DC">
        <w:rPr>
          <w:i/>
        </w:rPr>
        <w:lastRenderedPageBreak/>
        <w:t>Error estándar de la distribución muestral de</w:t>
      </w:r>
      <w:r w:rsidR="006E379A">
        <w:rPr>
          <w:i/>
        </w:rPr>
        <w:t xml:space="preserve"> </w:t>
      </w:r>
      <w:r w:rsidRPr="005726DC">
        <w:rPr>
          <w:i/>
        </w:rPr>
        <w:t>la</w:t>
      </w:r>
      <w:r w:rsidR="006E379A">
        <w:rPr>
          <w:i/>
        </w:rPr>
        <w:t>s</w:t>
      </w:r>
      <w:r w:rsidRPr="005726DC">
        <w:rPr>
          <w:i/>
        </w:rPr>
        <w:t xml:space="preserve"> proporciones muestrales</w:t>
      </w:r>
    </w:p>
    <w:p w:rsidR="007F57CE" w:rsidRDefault="005726DC" w:rsidP="005726DC">
      <w:pPr>
        <w:spacing w:after="0"/>
        <w:jc w:val="center"/>
      </w:pPr>
      <w:r w:rsidRPr="005726DC">
        <w:rPr>
          <w:position w:val="-26"/>
        </w:rPr>
        <w:object w:dxaOrig="1880" w:dyaOrig="700">
          <v:shape id="_x0000_i1098" type="#_x0000_t75" style="width:93.5pt;height:35.45pt" o:ole="">
            <v:imagedata r:id="rId121" o:title=""/>
          </v:shape>
          <o:OLEObject Type="Embed" ProgID="Equation.3" ShapeID="_x0000_i1098" DrawAspect="Content" ObjectID="_1507543702" r:id="rId122"/>
        </w:object>
      </w:r>
    </w:p>
    <w:p w:rsidR="00FE5ADF" w:rsidRDefault="005726DC" w:rsidP="00F274A4">
      <w:pPr>
        <w:spacing w:after="0"/>
        <w:jc w:val="both"/>
      </w:pPr>
      <w:r>
        <w:t>Ejemplo:</w:t>
      </w:r>
    </w:p>
    <w:p w:rsidR="005726DC" w:rsidRDefault="00B132EA" w:rsidP="00F274A4">
      <w:pPr>
        <w:spacing w:after="0"/>
        <w:jc w:val="both"/>
      </w:pPr>
      <w:r>
        <w:t xml:space="preserve">Tradicionalmente el 35% de todos los </w:t>
      </w:r>
      <w:proofErr w:type="gramStart"/>
      <w:r>
        <w:t>créditos  otorgados</w:t>
      </w:r>
      <w:proofErr w:type="gramEnd"/>
      <w:r>
        <w:t xml:space="preserve"> por el banco han sido </w:t>
      </w:r>
      <w:r w:rsidR="006E379A">
        <w:t>a</w:t>
      </w:r>
      <w:r>
        <w:t xml:space="preserve"> pequeños y medianos empresarios (</w:t>
      </w:r>
      <w:proofErr w:type="spellStart"/>
      <w:r>
        <w:t>PyMES</w:t>
      </w:r>
      <w:proofErr w:type="spellEnd"/>
      <w:r>
        <w:t>)</w:t>
      </w:r>
      <w:r w:rsidR="00B960EE">
        <w:t>. Durante el año pasado, el banc</w:t>
      </w:r>
      <w:r>
        <w:t xml:space="preserve">o ha hecho esfuerzos por </w:t>
      </w:r>
      <w:proofErr w:type="gramStart"/>
      <w:r>
        <w:t>incrementar  esta</w:t>
      </w:r>
      <w:proofErr w:type="gramEnd"/>
      <w:r>
        <w:t xml:space="preserve"> proporción. De 150 créditos actualmente en curso</w:t>
      </w:r>
      <w:r w:rsidR="00EC4E53">
        <w:t>, 40%</w:t>
      </w:r>
      <w:r>
        <w:t xml:space="preserve"> están identificados claramente por haber sido otorgados </w:t>
      </w:r>
      <w:r w:rsidR="00B960EE">
        <w:t xml:space="preserve">a </w:t>
      </w:r>
      <w:proofErr w:type="spellStart"/>
      <w:r>
        <w:t>PyMES</w:t>
      </w:r>
      <w:proofErr w:type="spellEnd"/>
      <w:r>
        <w:t>. ¿El banco ha tenido éxito en sus esfuerzos por atraer más clientes de las minorías</w:t>
      </w:r>
      <w:proofErr w:type="gramStart"/>
      <w:r>
        <w:t>?.</w:t>
      </w:r>
      <w:proofErr w:type="gramEnd"/>
      <w:r>
        <w:t xml:space="preserve"> Pruebe la hipótesis con un nivel de significancia del 5%. </w:t>
      </w:r>
    </w:p>
    <w:p w:rsidR="00B132EA" w:rsidRDefault="00B132EA" w:rsidP="00B132EA">
      <w:pPr>
        <w:spacing w:after="0"/>
        <w:jc w:val="both"/>
        <w:rPr>
          <w:b/>
        </w:rPr>
      </w:pPr>
    </w:p>
    <w:p w:rsidR="00B132EA" w:rsidRDefault="00B132EA" w:rsidP="00B132EA">
      <w:pPr>
        <w:spacing w:after="0"/>
        <w:jc w:val="both"/>
      </w:pPr>
      <w:r w:rsidRPr="00873A18">
        <w:rPr>
          <w:b/>
        </w:rPr>
        <w:t>Paso 1:</w:t>
      </w:r>
      <w:r>
        <w:t xml:space="preserve"> planteamiento de la hipótesis.</w:t>
      </w:r>
    </w:p>
    <w:p w:rsidR="00B132EA" w:rsidRDefault="00B132EA" w:rsidP="00B132EA">
      <w:pPr>
        <w:spacing w:after="0"/>
        <w:jc w:val="both"/>
      </w:pPr>
      <w:r>
        <w:t xml:space="preserve">Ho:    </w:t>
      </w:r>
      <w:proofErr w:type="gramStart"/>
      <w:r>
        <w:t>P  ≤</w:t>
      </w:r>
      <w:proofErr w:type="gramEnd"/>
      <w:r>
        <w:t xml:space="preserve">  0.35</w:t>
      </w:r>
    </w:p>
    <w:p w:rsidR="00B132EA" w:rsidRDefault="00B132EA" w:rsidP="00B132EA">
      <w:pPr>
        <w:spacing w:after="0"/>
        <w:jc w:val="both"/>
      </w:pPr>
      <w:r>
        <w:t xml:space="preserve">Ha:    </w:t>
      </w:r>
      <w:r>
        <w:rPr>
          <w:noProof/>
          <w:lang w:eastAsia="es-BO"/>
        </w:rPr>
        <w:t>P  &gt; 0.35</w:t>
      </w:r>
    </w:p>
    <w:p w:rsidR="00B132EA" w:rsidRDefault="00B132EA" w:rsidP="00B132EA">
      <w:pPr>
        <w:spacing w:after="0"/>
        <w:jc w:val="both"/>
        <w:rPr>
          <w:b/>
        </w:rPr>
      </w:pPr>
    </w:p>
    <w:p w:rsidR="00B132EA" w:rsidRDefault="00B132EA" w:rsidP="00B132EA">
      <w:pPr>
        <w:spacing w:after="0"/>
        <w:jc w:val="both"/>
      </w:pPr>
      <w:r w:rsidRPr="00873A18">
        <w:rPr>
          <w:b/>
        </w:rPr>
        <w:t>Paso 2:</w:t>
      </w:r>
      <w:r>
        <w:t xml:space="preserve"> Interpretar datos</w:t>
      </w:r>
    </w:p>
    <w:p w:rsidR="00B132EA" w:rsidRDefault="00B132EA" w:rsidP="00B132EA">
      <w:pPr>
        <w:spacing w:after="0"/>
        <w:jc w:val="both"/>
      </w:pPr>
      <w:r>
        <w:t xml:space="preserve"> n   = 150                         </w:t>
      </w:r>
      <w:r w:rsidR="00EC4E53">
        <w:t>p= 0.4</w:t>
      </w:r>
      <w:r>
        <w:t xml:space="preserve">        </w:t>
      </w:r>
      <w:r w:rsidR="00C973FD" w:rsidRPr="005726DC">
        <w:rPr>
          <w:position w:val="-26"/>
        </w:rPr>
        <w:object w:dxaOrig="4280" w:dyaOrig="700">
          <v:shape id="_x0000_i1099" type="#_x0000_t75" style="width:213.85pt;height:35.45pt" o:ole="">
            <v:imagedata r:id="rId123" o:title=""/>
          </v:shape>
          <o:OLEObject Type="Embed" ProgID="Equation.3" ShapeID="_x0000_i1099" DrawAspect="Content" ObjectID="_1507543703" r:id="rId124"/>
        </w:object>
      </w:r>
      <w:r>
        <w:t xml:space="preserve">            </w:t>
      </w:r>
    </w:p>
    <w:p w:rsidR="00C973FD" w:rsidRDefault="00C973FD" w:rsidP="00B132EA">
      <w:pPr>
        <w:spacing w:after="0"/>
        <w:jc w:val="both"/>
        <w:rPr>
          <w:b/>
        </w:rPr>
      </w:pPr>
    </w:p>
    <w:p w:rsidR="00B132EA" w:rsidRPr="00873A18" w:rsidRDefault="00B132EA" w:rsidP="00B132EA">
      <w:pPr>
        <w:spacing w:after="0"/>
        <w:jc w:val="both"/>
      </w:pPr>
      <w:r w:rsidRPr="00B132EA">
        <w:rPr>
          <w:b/>
        </w:rPr>
        <w:t>Pa</w:t>
      </w:r>
      <w:r w:rsidRPr="00873A18">
        <w:rPr>
          <w:b/>
        </w:rPr>
        <w:t>so 3</w:t>
      </w:r>
      <w:r>
        <w:rPr>
          <w:b/>
        </w:rPr>
        <w:t xml:space="preserve">: </w:t>
      </w:r>
      <w:r w:rsidRPr="00873A18">
        <w:t>Establecer valores críticos</w:t>
      </w:r>
      <w:r>
        <w:t>.</w:t>
      </w:r>
    </w:p>
    <w:p w:rsidR="00B132EA" w:rsidRDefault="00B960EE" w:rsidP="00B132EA">
      <w:pPr>
        <w:spacing w:after="0"/>
        <w:jc w:val="both"/>
      </w:pPr>
      <w:proofErr w:type="spellStart"/>
      <w:r>
        <w:t>n.s</w:t>
      </w:r>
      <w:r w:rsidR="00B132EA">
        <w:t>.</w:t>
      </w:r>
      <w:proofErr w:type="spellEnd"/>
      <w:r w:rsidR="00B132EA">
        <w:t>:    0.05</w:t>
      </w:r>
    </w:p>
    <w:p w:rsidR="00B132EA" w:rsidRDefault="00B132EA" w:rsidP="00B132EA">
      <w:pPr>
        <w:spacing w:after="0"/>
        <w:jc w:val="both"/>
      </w:pPr>
      <w:r>
        <w:t xml:space="preserve">Z </w:t>
      </w:r>
      <w:proofErr w:type="spellStart"/>
      <w:r>
        <w:t>critico</w:t>
      </w:r>
      <w:proofErr w:type="spellEnd"/>
      <w:proofErr w:type="gramStart"/>
      <w:r>
        <w:t>:  Z</w:t>
      </w:r>
      <w:proofErr w:type="gramEnd"/>
      <w:r>
        <w:t xml:space="preserve"> </w:t>
      </w:r>
      <w:r w:rsidR="00D43F6D">
        <w:rPr>
          <w:sz w:val="20"/>
        </w:rPr>
        <w:t xml:space="preserve"> +</w:t>
      </w:r>
      <w:r w:rsidR="00C973FD">
        <w:t>1.645</w:t>
      </w:r>
    </w:p>
    <w:p w:rsidR="00B132EA" w:rsidRDefault="00B132EA" w:rsidP="00B132EA">
      <w:pPr>
        <w:spacing w:after="0"/>
        <w:jc w:val="both"/>
      </w:pPr>
      <w:r>
        <w:t xml:space="preserve">               </w:t>
      </w:r>
    </w:p>
    <w:p w:rsidR="00B132EA" w:rsidRDefault="00B132EA" w:rsidP="00B132EA">
      <w:pPr>
        <w:spacing w:after="0"/>
        <w:jc w:val="both"/>
      </w:pPr>
      <w:r w:rsidRPr="00873A18">
        <w:rPr>
          <w:b/>
        </w:rPr>
        <w:t>Paso 4:</w:t>
      </w:r>
      <w:r>
        <w:t xml:space="preserve"> Calculo del estadístico de prueba Z</w:t>
      </w:r>
    </w:p>
    <w:p w:rsidR="00B132EA" w:rsidRDefault="00EC4E53" w:rsidP="00B132EA">
      <w:pPr>
        <w:spacing w:after="0"/>
        <w:jc w:val="both"/>
      </w:pPr>
      <w:r w:rsidRPr="00C94D04">
        <w:rPr>
          <w:position w:val="-32"/>
        </w:rPr>
        <w:object w:dxaOrig="3200" w:dyaOrig="720">
          <v:shape id="_x0000_i1100" type="#_x0000_t75" style="width:159.6pt;height:36pt" o:ole="">
            <v:imagedata r:id="rId125" o:title=""/>
          </v:shape>
          <o:OLEObject Type="Embed" ProgID="Equation.3" ShapeID="_x0000_i1100" DrawAspect="Content" ObjectID="_1507543704" r:id="rId126"/>
        </w:object>
      </w:r>
    </w:p>
    <w:p w:rsidR="00B132EA" w:rsidRDefault="00B132EA" w:rsidP="00B132EA">
      <w:pPr>
        <w:spacing w:after="0"/>
        <w:jc w:val="both"/>
      </w:pPr>
    </w:p>
    <w:p w:rsidR="00B132EA" w:rsidRDefault="00B132EA" w:rsidP="00B132EA">
      <w:pPr>
        <w:tabs>
          <w:tab w:val="left" w:pos="1029"/>
        </w:tabs>
        <w:spacing w:after="0"/>
      </w:pPr>
      <w:r>
        <w:t xml:space="preserve">                      </w:t>
      </w:r>
    </w:p>
    <w:p w:rsidR="00B132EA" w:rsidRDefault="00B132EA" w:rsidP="00B132EA">
      <w:pPr>
        <w:tabs>
          <w:tab w:val="left" w:pos="1425"/>
        </w:tabs>
        <w:spacing w:after="0"/>
        <w:jc w:val="both"/>
      </w:pPr>
      <w:r w:rsidRPr="00FA793A">
        <w:t xml:space="preserve"> </w:t>
      </w:r>
      <w:r>
        <w:t xml:space="preserve">                                                                  Zona de no rechazo                                                             </w:t>
      </w:r>
    </w:p>
    <w:p w:rsidR="00B132EA" w:rsidRPr="00FA793A" w:rsidRDefault="001A17D2" w:rsidP="00B132EA">
      <w:pPr>
        <w:tabs>
          <w:tab w:val="left" w:pos="1425"/>
        </w:tabs>
        <w:spacing w:after="0"/>
        <w:ind w:left="-567"/>
        <w:jc w:val="both"/>
      </w:pPr>
      <w:r>
        <w:rPr>
          <w:noProof/>
          <w:lang w:eastAsia="es-BO"/>
        </w:rPr>
        <w:pict>
          <v:shape id="_x0000_s1127" type="#_x0000_t32" style="position:absolute;left:0;text-align:left;margin-left:256.95pt;margin-top:12.85pt;width:1.5pt;height:90.15pt;flip:x;z-index:251760640" o:connectortype="straight">
            <v:stroke endarrow="block"/>
          </v:shape>
        </w:pict>
      </w:r>
      <w:r>
        <w:rPr>
          <w:noProof/>
          <w:lang w:eastAsia="es-BO"/>
        </w:rPr>
        <w:pict>
          <v:shape id="_x0000_s1123" type="#_x0000_t32" style="position:absolute;left:0;text-align:left;margin-left:304.25pt;margin-top:5pt;width:.05pt;height:49pt;flip:y;z-index:251756544" o:connectortype="straight"/>
        </w:pict>
      </w:r>
      <w:r>
        <w:rPr>
          <w:noProof/>
          <w:lang w:eastAsia="es-BO"/>
        </w:rPr>
        <w:pict>
          <v:shape id="_x0000_s1124" type="#_x0000_t32" style="position:absolute;left:0;text-align:left;margin-left:127.95pt;margin-top:5pt;width:177pt;height:0;z-index:251757568" o:connectortype="straight"/>
        </w:pict>
      </w:r>
      <w:r>
        <w:rPr>
          <w:noProof/>
          <w:lang w:eastAsia="es-BO"/>
        </w:rPr>
        <w:pict>
          <v:shape id="_x0000_s1122" type="#_x0000_t32" style="position:absolute;left:0;text-align:left;margin-left:106.2pt;margin-top:5pt;width:39pt;height:0;flip:x;z-index:251755520" o:connectortype="straight">
            <v:stroke endarrow="block"/>
          </v:shape>
        </w:pict>
      </w:r>
      <w:r>
        <w:rPr>
          <w:noProof/>
          <w:lang w:eastAsia="es-BO"/>
        </w:rPr>
        <w:pict>
          <v:shape id="_x0000_s1118" type="#_x0000_t32" style="position:absolute;left:0;text-align:left;margin-left:212pt;margin-top:12.9pt;width:0;height:90.2pt;flip:y;z-index:251751424" o:connectortype="straight">
            <v:stroke dashstyle="dash"/>
          </v:shape>
        </w:pict>
      </w:r>
      <w:r>
        <w:rPr>
          <w:noProof/>
          <w:lang w:eastAsia="es-BO"/>
        </w:rPr>
        <w:pict>
          <v:shape id="_x0000_s1119" style="position:absolute;left:0;text-align:left;margin-left:67.4pt;margin-top:12.85pt;width:276.55pt;height:82.25pt;z-index:251752448" coordsize="2432,2162" path="m,2162v180,-74,360,-147,570,-505c780,1299,1015,,1259,12v244,12,583,1362,778,1720c2232,2090,2354,2094,2432,2162e" filled="f">
            <v:path arrowok="t"/>
          </v:shape>
        </w:pict>
      </w:r>
      <w:r w:rsidR="00B132EA" w:rsidRPr="00FA793A">
        <w:t xml:space="preserve">                       </w:t>
      </w:r>
      <w:r w:rsidR="00B132EA">
        <w:t xml:space="preserve">                                                                                                                       </w:t>
      </w:r>
    </w:p>
    <w:p w:rsidR="00B132EA" w:rsidRPr="00FA793A" w:rsidRDefault="00B132EA" w:rsidP="00B132EA"/>
    <w:p w:rsidR="00B132EA" w:rsidRDefault="00B132EA" w:rsidP="00B132EA">
      <w:pPr>
        <w:spacing w:after="0"/>
      </w:pPr>
      <w:r>
        <w:t xml:space="preserve">                                                                                                                              Zona de rechazo     </w:t>
      </w:r>
    </w:p>
    <w:p w:rsidR="00B132EA" w:rsidRPr="00FA793A" w:rsidRDefault="001A17D2" w:rsidP="00B132EA">
      <w:pPr>
        <w:spacing w:after="0"/>
      </w:pPr>
      <w:r>
        <w:rPr>
          <w:noProof/>
          <w:lang w:eastAsia="es-BO"/>
        </w:rPr>
        <w:pict>
          <v:shape id="_x0000_s1129" type="#_x0000_t32" style="position:absolute;margin-left:304.2pt;margin-top:3.25pt;width:82.5pt;height:0;z-index:251762688" o:connectortype="straight">
            <v:stroke endarrow="block"/>
          </v:shape>
        </w:pict>
      </w:r>
      <w:r>
        <w:rPr>
          <w:noProof/>
          <w:lang w:eastAsia="es-BO"/>
        </w:rPr>
        <w:pict>
          <v:shape id="_x0000_s1128" type="#_x0000_t32" style="position:absolute;margin-left:304.2pt;margin-top:3.25pt;width:.05pt;height:20.25pt;flip:y;z-index:251761664" o:connectortype="straight"/>
        </w:pict>
      </w:r>
    </w:p>
    <w:p w:rsidR="00B132EA" w:rsidRDefault="001A17D2" w:rsidP="00B132EA">
      <w:pPr>
        <w:spacing w:after="0"/>
      </w:pPr>
      <w:r>
        <w:rPr>
          <w:noProof/>
          <w:lang w:eastAsia="es-BO"/>
        </w:rPr>
        <w:pict>
          <v:shape id="_x0000_s1121" type="#_x0000_t32" style="position:absolute;margin-left:304.25pt;margin-top:8.1pt;width:.05pt;height:23.3pt;flip:y;z-index:251754496" o:connectortype="straight">
            <v:stroke dashstyle="dash"/>
          </v:shape>
        </w:pict>
      </w:r>
      <w:r w:rsidR="00B132EA">
        <w:t xml:space="preserve">                                                                 05000                      0.4900                                                                 </w:t>
      </w:r>
    </w:p>
    <w:p w:rsidR="00B132EA" w:rsidRPr="00FA793A" w:rsidRDefault="00B132EA" w:rsidP="00B132EA">
      <w:pPr>
        <w:spacing w:after="0"/>
      </w:pPr>
      <w:r>
        <w:t xml:space="preserve">                                                                                                                            0.05       </w:t>
      </w:r>
    </w:p>
    <w:p w:rsidR="00B132EA" w:rsidRDefault="001A17D2" w:rsidP="00B132EA">
      <w:pPr>
        <w:tabs>
          <w:tab w:val="left" w:pos="6390"/>
        </w:tabs>
        <w:spacing w:after="0"/>
      </w:pPr>
      <w:r>
        <w:rPr>
          <w:noProof/>
          <w:lang w:eastAsia="es-BO"/>
        </w:rPr>
        <w:pict>
          <v:shape id="_x0000_s1126" type="#_x0000_t32" style="position:absolute;margin-left:256.9pt;margin-top:12.5pt;width:.05pt;height:18.7pt;flip:y;z-index:251759616" o:connectortype="straight">
            <v:stroke dashstyle="dash"/>
          </v:shape>
        </w:pict>
      </w:r>
      <w:r>
        <w:rPr>
          <w:b/>
          <w:noProof/>
          <w:lang w:eastAsia="es-BO"/>
        </w:rPr>
        <w:pict>
          <v:shape id="_x0000_s1125" type="#_x0000_t32" style="position:absolute;margin-left:211.95pt;margin-top:12.6pt;width:.05pt;height:18.7pt;flip:y;z-index:251758592" o:connectortype="straight">
            <v:stroke dashstyle="dash"/>
          </v:shape>
        </w:pict>
      </w:r>
      <w:r>
        <w:rPr>
          <w:b/>
          <w:noProof/>
          <w:lang w:eastAsia="es-BO"/>
        </w:rPr>
        <w:pict>
          <v:shape id="_x0000_s1117" type="#_x0000_t32" style="position:absolute;margin-left:67.4pt;margin-top:.4pt;width:272.8pt;height:.05pt;z-index:251750400" o:connectortype="straight"/>
        </w:pict>
      </w:r>
      <w:r w:rsidR="00B132EA">
        <w:t xml:space="preserve">                                                                                     0            </w:t>
      </w:r>
      <w:r w:rsidR="00B132EA">
        <w:rPr>
          <w:b/>
        </w:rPr>
        <w:t xml:space="preserve"> </w:t>
      </w:r>
      <w:r w:rsidR="00EC4E53">
        <w:rPr>
          <w:b/>
        </w:rPr>
        <w:t>1.29</w:t>
      </w:r>
      <w:r w:rsidR="00B132EA">
        <w:rPr>
          <w:b/>
        </w:rPr>
        <w:t xml:space="preserve">            </w:t>
      </w:r>
      <w:r w:rsidR="00EC4E53">
        <w:rPr>
          <w:b/>
        </w:rPr>
        <w:t>1.645</w:t>
      </w:r>
      <w:r w:rsidR="00B132EA">
        <w:t xml:space="preserve">                              </w:t>
      </w:r>
    </w:p>
    <w:p w:rsidR="00B132EA" w:rsidRDefault="00B132EA" w:rsidP="00B132EA">
      <w:pPr>
        <w:tabs>
          <w:tab w:val="left" w:pos="6390"/>
        </w:tabs>
        <w:spacing w:after="0"/>
      </w:pPr>
    </w:p>
    <w:p w:rsidR="00B132EA" w:rsidRDefault="001A17D2" w:rsidP="00B132EA">
      <w:pPr>
        <w:spacing w:after="0"/>
        <w:jc w:val="both"/>
        <w:rPr>
          <w:b/>
        </w:rPr>
      </w:pPr>
      <w:r>
        <w:rPr>
          <w:noProof/>
          <w:lang w:eastAsia="es-BO"/>
        </w:rPr>
        <w:pict>
          <v:shape id="_x0000_s1120" type="#_x0000_t32" style="position:absolute;left:0;text-align:left;margin-left:63.35pt;margin-top:.3pt;width:280.6pt;height:.1pt;flip:y;z-index:251753472" o:connectortype="straight"/>
        </w:pict>
      </w:r>
      <w:r w:rsidR="00B132EA">
        <w:t xml:space="preserve">                                                                                  </w:t>
      </w:r>
      <w:r w:rsidR="00EC4E53">
        <w:t>0.36</w:t>
      </w:r>
      <w:r w:rsidR="00B132EA">
        <w:t xml:space="preserve">        </w:t>
      </w:r>
      <w:r w:rsidR="00EC4E53">
        <w:t xml:space="preserve">  0.40</w:t>
      </w:r>
      <w:r w:rsidR="00B132EA">
        <w:t xml:space="preserve">                                                                                               </w:t>
      </w:r>
    </w:p>
    <w:p w:rsidR="00B132EA" w:rsidRDefault="00B132EA" w:rsidP="00B132EA">
      <w:pPr>
        <w:spacing w:after="0"/>
        <w:jc w:val="both"/>
        <w:rPr>
          <w:b/>
        </w:rPr>
      </w:pPr>
      <w:r>
        <w:rPr>
          <w:b/>
        </w:rPr>
        <w:t xml:space="preserve">                                                                                   µ           </w:t>
      </w:r>
      <w:r w:rsidR="00EC4E53">
        <w:rPr>
          <w:b/>
        </w:rPr>
        <w:t xml:space="preserve">  </w:t>
      </w:r>
      <w:r>
        <w:rPr>
          <w:b/>
        </w:rPr>
        <w:t xml:space="preserve">  </w:t>
      </w:r>
      <w:r w:rsidRPr="00873A18">
        <w:rPr>
          <w:position w:val="-4"/>
        </w:rPr>
        <w:object w:dxaOrig="279" w:dyaOrig="320">
          <v:shape id="_x0000_i1101" type="#_x0000_t75" style="width:14.5pt;height:15.6pt" o:ole="">
            <v:imagedata r:id="rId94" o:title=""/>
          </v:shape>
          <o:OLEObject Type="Embed" ProgID="Equation.3" ShapeID="_x0000_i1101" DrawAspect="Content" ObjectID="_1507543705" r:id="rId127"/>
        </w:object>
      </w:r>
      <w:r>
        <w:rPr>
          <w:b/>
        </w:rPr>
        <w:t xml:space="preserve">     </w:t>
      </w:r>
    </w:p>
    <w:p w:rsidR="00B132EA" w:rsidRDefault="00B132EA" w:rsidP="00B132EA">
      <w:pPr>
        <w:spacing w:after="0"/>
        <w:jc w:val="both"/>
        <w:rPr>
          <w:b/>
        </w:rPr>
      </w:pPr>
    </w:p>
    <w:p w:rsidR="00B960EE" w:rsidRDefault="00B960EE" w:rsidP="00B132EA">
      <w:pPr>
        <w:spacing w:after="0"/>
        <w:jc w:val="both"/>
        <w:rPr>
          <w:b/>
        </w:rPr>
      </w:pPr>
    </w:p>
    <w:p w:rsidR="00B132EA" w:rsidRPr="0018770D" w:rsidRDefault="00B132EA" w:rsidP="00B132EA">
      <w:pPr>
        <w:spacing w:after="0"/>
        <w:jc w:val="both"/>
      </w:pPr>
      <w:r w:rsidRPr="0018770D">
        <w:rPr>
          <w:b/>
        </w:rPr>
        <w:lastRenderedPageBreak/>
        <w:t>Paso 5</w:t>
      </w:r>
      <w:r>
        <w:rPr>
          <w:b/>
        </w:rPr>
        <w:t xml:space="preserve">: </w:t>
      </w:r>
      <w:r w:rsidRPr="0018770D">
        <w:t xml:space="preserve">Regla de decisión </w:t>
      </w:r>
    </w:p>
    <w:p w:rsidR="00B132EA" w:rsidRPr="0018770D" w:rsidRDefault="00B132EA" w:rsidP="00B132EA">
      <w:pPr>
        <w:spacing w:after="0"/>
        <w:jc w:val="both"/>
        <w:rPr>
          <w:b/>
          <w:sz w:val="24"/>
          <w:szCs w:val="24"/>
        </w:rPr>
      </w:pPr>
      <w:r>
        <w:rPr>
          <w:sz w:val="24"/>
          <w:szCs w:val="24"/>
        </w:rPr>
        <w:t>No r</w:t>
      </w:r>
      <w:r w:rsidRPr="0018770D">
        <w:rPr>
          <w:sz w:val="24"/>
          <w:szCs w:val="24"/>
        </w:rPr>
        <w:t xml:space="preserve">echazamos la hipótesis nula </w:t>
      </w:r>
      <w:r>
        <w:rPr>
          <w:sz w:val="24"/>
          <w:szCs w:val="24"/>
        </w:rPr>
        <w:t xml:space="preserve">a un nivel de significancia del 5% </w:t>
      </w:r>
      <w:r w:rsidRPr="0018770D">
        <w:rPr>
          <w:sz w:val="24"/>
          <w:szCs w:val="24"/>
        </w:rPr>
        <w:t>porque</w:t>
      </w:r>
      <w:r>
        <w:rPr>
          <w:sz w:val="24"/>
          <w:szCs w:val="24"/>
        </w:rPr>
        <w:t xml:space="preserve"> Z observado cae en la región de no rechazo: </w:t>
      </w:r>
      <w:r w:rsidR="009E1D72" w:rsidRPr="0018770D">
        <w:rPr>
          <w:position w:val="-6"/>
          <w:sz w:val="24"/>
          <w:szCs w:val="24"/>
        </w:rPr>
        <w:object w:dxaOrig="1219" w:dyaOrig="279">
          <v:shape id="_x0000_i1102" type="#_x0000_t75" style="width:60.7pt;height:14.5pt" o:ole="">
            <v:imagedata r:id="rId128" o:title=""/>
          </v:shape>
          <o:OLEObject Type="Embed" ProgID="Equation.3" ShapeID="_x0000_i1102" DrawAspect="Content" ObjectID="_1507543706" r:id="rId129"/>
        </w:object>
      </w:r>
      <w:proofErr w:type="gramStart"/>
      <w:r w:rsidR="009E1D72">
        <w:rPr>
          <w:sz w:val="24"/>
          <w:szCs w:val="24"/>
        </w:rPr>
        <w:t>( Z</w:t>
      </w:r>
      <w:proofErr w:type="gramEnd"/>
      <w:r w:rsidR="009E1D72">
        <w:rPr>
          <w:sz w:val="24"/>
          <w:szCs w:val="24"/>
        </w:rPr>
        <w:t xml:space="preserve"> observado menor a Z</w:t>
      </w:r>
      <w:r>
        <w:rPr>
          <w:sz w:val="24"/>
          <w:szCs w:val="24"/>
        </w:rPr>
        <w:t xml:space="preserve"> critico)</w:t>
      </w:r>
    </w:p>
    <w:p w:rsidR="00B132EA" w:rsidRDefault="00B132EA" w:rsidP="00B132EA">
      <w:pPr>
        <w:spacing w:after="0"/>
        <w:jc w:val="both"/>
        <w:rPr>
          <w:sz w:val="24"/>
          <w:szCs w:val="24"/>
        </w:rPr>
      </w:pPr>
    </w:p>
    <w:p w:rsidR="00B132EA" w:rsidRPr="0018770D" w:rsidRDefault="00B132EA" w:rsidP="00B132EA">
      <w:pPr>
        <w:spacing w:after="0"/>
        <w:jc w:val="both"/>
        <w:rPr>
          <w:sz w:val="24"/>
          <w:szCs w:val="24"/>
        </w:rPr>
      </w:pPr>
      <w:r w:rsidRPr="0018770D">
        <w:rPr>
          <w:b/>
          <w:sz w:val="24"/>
          <w:szCs w:val="24"/>
        </w:rPr>
        <w:t>Paso 6:</w:t>
      </w:r>
      <w:r>
        <w:rPr>
          <w:sz w:val="24"/>
          <w:szCs w:val="24"/>
        </w:rPr>
        <w:t xml:space="preserve"> Interpretación y conclusiones</w:t>
      </w:r>
    </w:p>
    <w:p w:rsidR="00B132EA" w:rsidRDefault="00B132EA" w:rsidP="00B132EA">
      <w:pPr>
        <w:spacing w:after="0"/>
        <w:jc w:val="both"/>
      </w:pPr>
      <w:r>
        <w:t>La diferencia entre el valor de</w:t>
      </w:r>
      <w:r w:rsidR="009E1D72">
        <w:t xml:space="preserve"> la media poblacional </w:t>
      </w:r>
      <w:proofErr w:type="gramStart"/>
      <w:r w:rsidR="009E1D72">
        <w:t>µ  =</w:t>
      </w:r>
      <w:proofErr w:type="gramEnd"/>
      <w:r w:rsidR="009E1D72">
        <w:t xml:space="preserve"> 0.35</w:t>
      </w:r>
      <w:r>
        <w:t xml:space="preserve"> y la media muestral </w:t>
      </w:r>
      <w:r w:rsidRPr="00873A18">
        <w:rPr>
          <w:position w:val="-4"/>
        </w:rPr>
        <w:object w:dxaOrig="279" w:dyaOrig="320">
          <v:shape id="_x0000_i1103" type="#_x0000_t75" style="width:14.5pt;height:15.6pt" o:ole="">
            <v:imagedata r:id="rId75" o:title=""/>
          </v:shape>
          <o:OLEObject Type="Embed" ProgID="Equation.3" ShapeID="_x0000_i1103" DrawAspect="Content" ObjectID="_1507543707" r:id="rId130"/>
        </w:object>
      </w:r>
      <w:r>
        <w:t xml:space="preserve">= </w:t>
      </w:r>
      <w:r w:rsidR="009E1D72">
        <w:t>0.40</w:t>
      </w:r>
      <w:r>
        <w:t xml:space="preserve">, es estadísticamente insignificante, podría resultar simplemente del error de muestreo. Por tanto no rechazo mi hipótesis nula, </w:t>
      </w:r>
      <w:r w:rsidR="009E1D72">
        <w:t xml:space="preserve">la proporción de préstamos a </w:t>
      </w:r>
      <w:proofErr w:type="spellStart"/>
      <w:r w:rsidR="009E1D72">
        <w:t>MyPES</w:t>
      </w:r>
      <w:proofErr w:type="spellEnd"/>
      <w:r w:rsidR="009E1D72">
        <w:t xml:space="preserve"> es igual o menor al 35% a un nivel de significación del 95%.</w:t>
      </w:r>
    </w:p>
    <w:p w:rsidR="00B132EA" w:rsidRDefault="00B132EA" w:rsidP="00B132EA">
      <w:pPr>
        <w:spacing w:after="0"/>
        <w:jc w:val="both"/>
      </w:pPr>
    </w:p>
    <w:p w:rsidR="005726DC" w:rsidRPr="002D069E" w:rsidRDefault="005726DC" w:rsidP="00F274A4">
      <w:pPr>
        <w:spacing w:after="0"/>
        <w:jc w:val="both"/>
      </w:pPr>
    </w:p>
    <w:sectPr w:rsidR="005726DC" w:rsidRPr="002D069E" w:rsidSect="00B820E3">
      <w:headerReference w:type="default" r:id="rId131"/>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2E10" w:rsidRDefault="00F42E10" w:rsidP="00B820E3">
      <w:pPr>
        <w:spacing w:after="0" w:line="240" w:lineRule="auto"/>
      </w:pPr>
      <w:r>
        <w:separator/>
      </w:r>
    </w:p>
  </w:endnote>
  <w:endnote w:type="continuationSeparator" w:id="0">
    <w:p w:rsidR="00F42E10" w:rsidRDefault="00F42E10" w:rsidP="00B820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2E10" w:rsidRDefault="00F42E10" w:rsidP="00B820E3">
      <w:pPr>
        <w:spacing w:after="0" w:line="240" w:lineRule="auto"/>
      </w:pPr>
      <w:r>
        <w:separator/>
      </w:r>
    </w:p>
  </w:footnote>
  <w:footnote w:type="continuationSeparator" w:id="0">
    <w:p w:rsidR="00F42E10" w:rsidRDefault="00F42E10" w:rsidP="00B820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rPr>
      <w:alias w:val="Título"/>
      <w:id w:val="536411716"/>
      <w:dataBinding w:prefixMappings="xmlns:ns0='http://schemas.openxmlformats.org/package/2006/metadata/core-properties' xmlns:ns1='http://purl.org/dc/elements/1.1/'" w:xpath="/ns0:coreProperties[1]/ns1:title[1]" w:storeItemID="{6C3C8BC8-F283-45AE-878A-BAB7291924A1}"/>
      <w:text/>
    </w:sdtPr>
    <w:sdtContent>
      <w:p w:rsidR="001A17D2" w:rsidRDefault="001A17D2">
        <w:pPr>
          <w:pStyle w:val="Encabezado"/>
          <w:rPr>
            <w:rFonts w:asciiTheme="majorHAnsi" w:eastAsiaTheme="majorEastAsia" w:hAnsiTheme="majorHAnsi" w:cstheme="majorBidi"/>
          </w:rPr>
        </w:pPr>
        <w:r>
          <w:rPr>
            <w:rFonts w:asciiTheme="majorHAnsi" w:eastAsiaTheme="majorEastAsia" w:hAnsiTheme="majorHAnsi" w:cstheme="majorBidi"/>
            <w:lang w:val="es-ES"/>
          </w:rPr>
          <w:t>PRUEBAS       DE HIPOTESIS</w:t>
        </w:r>
      </w:p>
    </w:sdtContent>
  </w:sdt>
  <w:p w:rsidR="001A17D2" w:rsidRDefault="001A17D2">
    <w:pPr>
      <w:pStyle w:val="Encabezado"/>
    </w:pPr>
    <w:r>
      <w:rPr>
        <w:rFonts w:asciiTheme="majorHAnsi" w:eastAsiaTheme="majorEastAsia" w:hAnsiTheme="majorHAnsi" w:cstheme="majorBidi"/>
        <w:lang w:eastAsia="zh-TW"/>
      </w:rPr>
      <w:pict>
        <v:group id="_x0000_s2051" style="position:absolute;margin-left:0;margin-top:0;width:611.15pt;height:64.75pt;z-index:251662336;mso-width-percent:1000;mso-height-percent:900;mso-position-horizontal:center;mso-position-horizontal-relative:page;mso-position-vertical:top;mso-position-vertical-relative:page;mso-width-percent:1000;mso-height-percent:900;mso-height-relative:top-margin-area" coordorigin="8,9" coordsize="15823,1439">
          <v:shapetype id="_x0000_t32" coordsize="21600,21600" o:spt="32" o:oned="t" path="m,l21600,21600e" filled="f">
            <v:path arrowok="t" fillok="f" o:connecttype="none"/>
            <o:lock v:ext="edit" shapetype="t"/>
          </v:shapetype>
          <v:shape id="_x0000_s2052" type="#_x0000_t32" style="position:absolute;left:9;top:1431;width:15822;height:0;mso-width-percent:1000;mso-position-horizontal:center;mso-position-horizontal-relative:page;mso-position-vertical:bottom;mso-position-vertical-relative:top-margin-area;mso-width-percent:1000" o:connectortype="straight" strokecolor="#31849b [2408]"/>
          <v:rect id="_x0000_s2053" style="position:absolute;left:8;top:9;width:4031;height:1439;mso-width-percent:400;mso-height-percent:1000;mso-width-percent:400;mso-height-percent:1000;mso-width-relative:margin;mso-height-relative:bottom-margin-area" filled="f" stroked="f"/>
          <w10:wrap anchorx="page" anchory="page"/>
        </v:group>
      </w:pict>
    </w:r>
    <w:r>
      <w:rPr>
        <w:rFonts w:asciiTheme="majorHAnsi" w:eastAsiaTheme="majorEastAsia" w:hAnsiTheme="majorHAnsi" w:cstheme="majorBidi"/>
        <w:lang w:eastAsia="zh-TW"/>
      </w:rPr>
      <w:pict>
        <v:rect id="_x0000_s2050" style="position:absolute;margin-left:0;margin-top:0;width:7.15pt;height:64pt;z-index:251661312;mso-height-percent:900;mso-position-horizontal:center;mso-position-horizontal-relative:right-margin-area;mso-position-vertical:top;mso-position-vertical-relative:page;mso-height-percent:900;mso-height-relative:top-margin-area" fillcolor="#4bacc6 [3208]" strokecolor="#205867 [1608]">
          <w10:wrap anchorx="page" anchory="page"/>
        </v:rect>
      </w:pict>
    </w:r>
    <w:r>
      <w:rPr>
        <w:rFonts w:asciiTheme="majorHAnsi" w:eastAsiaTheme="majorEastAsia" w:hAnsiTheme="majorHAnsi" w:cstheme="majorBidi"/>
        <w:lang w:eastAsia="zh-TW"/>
      </w:rPr>
      <w:pict>
        <v:rect id="_x0000_s2049" style="position:absolute;margin-left:0;margin-top:0;width:7.15pt;height:64pt;z-index:251660288;mso-height-percent:900;mso-position-horizontal:center;mso-position-horizontal-relative:left-margin-area;mso-position-vertical:top;mso-position-vertical-relative:page;mso-height-percent:900;mso-height-relative:top-margin-area" fillcolor="#4bacc6 [3208]" strokecolor="#205867 [1608]">
          <w10:wrap anchorx="margin" anchory="page"/>
        </v:rec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FE30AD"/>
    <w:multiLevelType w:val="multilevel"/>
    <w:tmpl w:val="3B1637E6"/>
    <w:lvl w:ilvl="0">
      <w:numFmt w:val="decimal"/>
      <w:lvlText w:val="%1"/>
      <w:lvlJc w:val="left"/>
      <w:pPr>
        <w:ind w:left="375" w:hanging="375"/>
      </w:pPr>
      <w:rPr>
        <w:rFonts w:hint="default"/>
      </w:rPr>
    </w:lvl>
    <w:lvl w:ilvl="1">
      <w:start w:val="1"/>
      <w:numFmt w:val="decimalZero"/>
      <w:lvlText w:val="%1.%2"/>
      <w:lvlJc w:val="left"/>
      <w:pPr>
        <w:ind w:left="555" w:hanging="37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1">
    <w:nsid w:val="0BDA57A4"/>
    <w:multiLevelType w:val="hybridMultilevel"/>
    <w:tmpl w:val="4EF444E4"/>
    <w:lvl w:ilvl="0" w:tplc="400A0015">
      <w:start w:val="1"/>
      <w:numFmt w:val="upp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
    <w:nsid w:val="34A37F75"/>
    <w:multiLevelType w:val="hybridMultilevel"/>
    <w:tmpl w:val="53D6A324"/>
    <w:lvl w:ilvl="0" w:tplc="400A000F">
      <w:start w:val="4"/>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
    <w:nsid w:val="408910F9"/>
    <w:multiLevelType w:val="hybridMultilevel"/>
    <w:tmpl w:val="B8867598"/>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
    <w:nsid w:val="45021DB8"/>
    <w:multiLevelType w:val="multilevel"/>
    <w:tmpl w:val="8450569C"/>
    <w:lvl w:ilvl="0">
      <w:numFmt w:val="decimal"/>
      <w:lvlText w:val="%1"/>
      <w:lvlJc w:val="left"/>
      <w:pPr>
        <w:ind w:left="375" w:hanging="375"/>
      </w:pPr>
      <w:rPr>
        <w:rFonts w:hint="default"/>
      </w:rPr>
    </w:lvl>
    <w:lvl w:ilvl="1">
      <w:start w:val="5"/>
      <w:numFmt w:val="decimalZero"/>
      <w:lvlText w:val="%1.%2"/>
      <w:lvlJc w:val="left"/>
      <w:pPr>
        <w:ind w:left="555" w:hanging="37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5">
    <w:nsid w:val="76085C1A"/>
    <w:multiLevelType w:val="hybridMultilevel"/>
    <w:tmpl w:val="E15402BC"/>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proofState w:spelling="clean" w:grammar="clean"/>
  <w:defaultTabStop w:val="708"/>
  <w:hyphenationZone w:val="425"/>
  <w:drawingGridHorizontalSpacing w:val="110"/>
  <w:displayHorizontalDrawingGridEvery w:val="2"/>
  <w:characterSpacingControl w:val="doNotCompress"/>
  <w:hdrShapeDefaults>
    <o:shapedefaults v:ext="edit" spidmax="2054"/>
    <o:shapelayout v:ext="edit">
      <o:idmap v:ext="edit" data="2"/>
      <o:rules v:ext="edit">
        <o:r id="V:Rule1" type="connector" idref="#_x0000_s2052"/>
      </o:rules>
    </o:shapelayout>
  </w:hdrShapeDefaults>
  <w:footnotePr>
    <w:footnote w:id="-1"/>
    <w:footnote w:id="0"/>
  </w:footnotePr>
  <w:endnotePr>
    <w:endnote w:id="-1"/>
    <w:endnote w:id="0"/>
  </w:endnotePr>
  <w:compat>
    <w:compatSetting w:name="compatibilityMode" w:uri="http://schemas.microsoft.com/office/word" w:val="12"/>
  </w:compat>
  <w:rsids>
    <w:rsidRoot w:val="00864733"/>
    <w:rsid w:val="00061849"/>
    <w:rsid w:val="00064FEB"/>
    <w:rsid w:val="000651D1"/>
    <w:rsid w:val="00080FED"/>
    <w:rsid w:val="000D67DB"/>
    <w:rsid w:val="000F7BDA"/>
    <w:rsid w:val="0017397F"/>
    <w:rsid w:val="0018770D"/>
    <w:rsid w:val="00193CBA"/>
    <w:rsid w:val="001A17D2"/>
    <w:rsid w:val="00204324"/>
    <w:rsid w:val="00247DDD"/>
    <w:rsid w:val="00263074"/>
    <w:rsid w:val="002A3868"/>
    <w:rsid w:val="002B4174"/>
    <w:rsid w:val="002C346D"/>
    <w:rsid w:val="002D069E"/>
    <w:rsid w:val="00303380"/>
    <w:rsid w:val="00313E4F"/>
    <w:rsid w:val="00325E4F"/>
    <w:rsid w:val="00344D6A"/>
    <w:rsid w:val="003D5BD6"/>
    <w:rsid w:val="00420F30"/>
    <w:rsid w:val="004216C2"/>
    <w:rsid w:val="00454515"/>
    <w:rsid w:val="00480CF1"/>
    <w:rsid w:val="004812D6"/>
    <w:rsid w:val="004935AD"/>
    <w:rsid w:val="004B49DE"/>
    <w:rsid w:val="004D7619"/>
    <w:rsid w:val="004F123A"/>
    <w:rsid w:val="00562184"/>
    <w:rsid w:val="005726DC"/>
    <w:rsid w:val="005863F1"/>
    <w:rsid w:val="005D4C9A"/>
    <w:rsid w:val="005F083F"/>
    <w:rsid w:val="005F7920"/>
    <w:rsid w:val="006066A4"/>
    <w:rsid w:val="006139F3"/>
    <w:rsid w:val="00627710"/>
    <w:rsid w:val="00635194"/>
    <w:rsid w:val="00661456"/>
    <w:rsid w:val="0066391D"/>
    <w:rsid w:val="006C333A"/>
    <w:rsid w:val="006D3E3D"/>
    <w:rsid w:val="006E379A"/>
    <w:rsid w:val="00721700"/>
    <w:rsid w:val="00776A03"/>
    <w:rsid w:val="007829D1"/>
    <w:rsid w:val="007A2933"/>
    <w:rsid w:val="007D7844"/>
    <w:rsid w:val="007F57CE"/>
    <w:rsid w:val="008057B9"/>
    <w:rsid w:val="00811EEC"/>
    <w:rsid w:val="00863C7B"/>
    <w:rsid w:val="00864733"/>
    <w:rsid w:val="00873A18"/>
    <w:rsid w:val="0087531C"/>
    <w:rsid w:val="008C0605"/>
    <w:rsid w:val="00935A75"/>
    <w:rsid w:val="0097698D"/>
    <w:rsid w:val="009D5838"/>
    <w:rsid w:val="009E1D72"/>
    <w:rsid w:val="00A151BF"/>
    <w:rsid w:val="00A22C73"/>
    <w:rsid w:val="00AB1CB2"/>
    <w:rsid w:val="00B132EA"/>
    <w:rsid w:val="00B2084F"/>
    <w:rsid w:val="00B34EC6"/>
    <w:rsid w:val="00B478A1"/>
    <w:rsid w:val="00B820E3"/>
    <w:rsid w:val="00B960EE"/>
    <w:rsid w:val="00BA0B16"/>
    <w:rsid w:val="00C9189D"/>
    <w:rsid w:val="00C94D04"/>
    <w:rsid w:val="00C973FD"/>
    <w:rsid w:val="00CB3538"/>
    <w:rsid w:val="00D173FF"/>
    <w:rsid w:val="00D43F6D"/>
    <w:rsid w:val="00D74043"/>
    <w:rsid w:val="00D97E22"/>
    <w:rsid w:val="00DF4188"/>
    <w:rsid w:val="00E3014C"/>
    <w:rsid w:val="00E32BDC"/>
    <w:rsid w:val="00E4130C"/>
    <w:rsid w:val="00E45246"/>
    <w:rsid w:val="00E94020"/>
    <w:rsid w:val="00EC18CE"/>
    <w:rsid w:val="00EC1B83"/>
    <w:rsid w:val="00EC4E53"/>
    <w:rsid w:val="00EC7144"/>
    <w:rsid w:val="00EE7805"/>
    <w:rsid w:val="00F025F4"/>
    <w:rsid w:val="00F25371"/>
    <w:rsid w:val="00F274A4"/>
    <w:rsid w:val="00F30696"/>
    <w:rsid w:val="00F42E10"/>
    <w:rsid w:val="00F812AA"/>
    <w:rsid w:val="00F9292E"/>
    <w:rsid w:val="00FB7F12"/>
    <w:rsid w:val="00FD3F6C"/>
    <w:rsid w:val="00FD6377"/>
    <w:rsid w:val="00FE5AD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rules v:ext="edit">
        <o:r id="V:Rule1" type="connector" idref="#_x0000_s1060"/>
        <o:r id="V:Rule2" type="connector" idref="#_x0000_s1115"/>
        <o:r id="V:Rule3" type="connector" idref="#_x0000_s1058"/>
        <o:r id="V:Rule4" type="connector" idref="#_x0000_s1072"/>
        <o:r id="V:Rule5" type="connector" idref="#_x0000_s1128"/>
        <o:r id="V:Rule6" type="connector" idref="#_x0000_s1065"/>
        <o:r id="V:Rule7" type="connector" idref="#_x0000_s1078"/>
        <o:r id="V:Rule8" type="connector" idref="#_x0000_s1127"/>
        <o:r id="V:Rule9" type="connector" idref="#_x0000_s1120"/>
        <o:r id="V:Rule10" type="connector" idref="#_x0000_s1095"/>
        <o:r id="V:Rule11" type="connector" idref="#_x0000_s1057"/>
        <o:r id="V:Rule12" type="connector" idref="#_x0000_s1074"/>
        <o:r id="V:Rule13" type="connector" idref="#_x0000_s1110"/>
        <o:r id="V:Rule14" type="connector" idref="#_x0000_s1036"/>
        <o:r id="V:Rule15" type="connector" idref="#_x0000_s1079"/>
        <o:r id="V:Rule16" type="connector" idref="#_x0000_s1050"/>
        <o:r id="V:Rule17" type="connector" idref="#_x0000_s1107"/>
        <o:r id="V:Rule18" type="connector" idref="#_x0000_s1059"/>
        <o:r id="V:Rule19" type="connector" idref="#_x0000_s1114"/>
        <o:r id="V:Rule20" type="connector" idref="#_x0000_s1061"/>
        <o:r id="V:Rule21" type="connector" idref="#_x0000_s1117"/>
        <o:r id="V:Rule22" type="connector" idref="#_x0000_s1033"/>
        <o:r id="V:Rule23" type="connector" idref="#_x0000_s1118"/>
        <o:r id="V:Rule24" type="connector" idref="#_x0000_s1081"/>
        <o:r id="V:Rule25" type="connector" idref="#_x0000_s1099"/>
        <o:r id="V:Rule26" type="connector" idref="#_x0000_s1062"/>
        <o:r id="V:Rule27" type="connector" idref="#_x0000_s1091"/>
        <o:r id="V:Rule28" type="connector" idref="#_x0000_s1108"/>
        <o:r id="V:Rule29" type="connector" idref="#_x0000_s1122"/>
        <o:r id="V:Rule30" type="connector" idref="#_x0000_s1053"/>
        <o:r id="V:Rule31" type="connector" idref="#_x0000_s1086"/>
        <o:r id="V:Rule32" type="connector" idref="#_x0000_s1055"/>
        <o:r id="V:Rule33" type="connector" idref="#_x0000_s1121"/>
        <o:r id="V:Rule34" type="connector" idref="#_x0000_s1070"/>
        <o:r id="V:Rule35" type="connector" idref="#_x0000_s1113"/>
        <o:r id="V:Rule36" type="connector" idref="#_x0000_s1052"/>
        <o:r id="V:Rule37" type="connector" idref="#_x0000_s1096"/>
        <o:r id="V:Rule38" type="connector" idref="#_x0000_s1064"/>
        <o:r id="V:Rule39" type="connector" idref="#_x0000_s1112"/>
        <o:r id="V:Rule40" type="connector" idref="#_x0000_s1123"/>
        <o:r id="V:Rule41" type="connector" idref="#_x0000_s1077"/>
        <o:r id="V:Rule42" type="connector" idref="#_x0000_s1085"/>
        <o:r id="V:Rule43" type="connector" idref="#_x0000_s1090"/>
        <o:r id="V:Rule44" type="connector" idref="#_x0000_s1104"/>
        <o:r id="V:Rule45" type="connector" idref="#_x0000_s1088"/>
        <o:r id="V:Rule46" type="connector" idref="#_x0000_s1054"/>
        <o:r id="V:Rule47" type="connector" idref="#_x0000_s1125"/>
        <o:r id="V:Rule48" type="connector" idref="#_x0000_s1075"/>
        <o:r id="V:Rule49" type="connector" idref="#_x0000_s1066"/>
        <o:r id="V:Rule50" type="connector" idref="#_x0000_s1109"/>
        <o:r id="V:Rule51" type="connector" idref="#_x0000_s1032"/>
        <o:r id="V:Rule52" type="connector" idref="#_x0000_s1102"/>
        <o:r id="V:Rule53" type="connector" idref="#_x0000_s1087"/>
        <o:r id="V:Rule54" type="connector" idref="#_x0000_s1124"/>
        <o:r id="V:Rule55" type="connector" idref="#_x0000_s1116"/>
        <o:r id="V:Rule56" type="connector" idref="#_x0000_s1063"/>
        <o:r id="V:Rule57" type="connector" idref="#_x0000_s1067"/>
        <o:r id="V:Rule58" type="connector" idref="#_x0000_s1101"/>
        <o:r id="V:Rule59" type="connector" idref="#_x0000_s1105"/>
        <o:r id="V:Rule60" type="connector" idref="#_x0000_s1111"/>
        <o:r id="V:Rule61" type="connector" idref="#_x0000_s1051"/>
        <o:r id="V:Rule62" type="connector" idref="#_x0000_s1069"/>
        <o:r id="V:Rule63" type="connector" idref="#_x0000_s1083"/>
        <o:r id="V:Rule64" type="connector" idref="#_x0000_s1056"/>
        <o:r id="V:Rule65" type="connector" idref="#_x0000_s1103"/>
        <o:r id="V:Rule66" type="connector" idref="#_x0000_s1129"/>
        <o:r id="V:Rule67" type="connector" idref="#_x0000_s1097"/>
        <o:r id="V:Rule68" type="connector" idref="#_x0000_s1126"/>
        <o:r id="V:Rule69" type="connector" idref="#_x0000_s1098"/>
      </o:rules>
    </o:shapelayout>
  </w:shapeDefaults>
  <w:decimalSymbol w:val=","/>
  <w:listSeparator w:val=";"/>
  <w15:docId w15:val="{3764B0E1-36DF-4263-ADCE-4C13E2DE9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57B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A3868"/>
    <w:pPr>
      <w:ind w:left="720"/>
      <w:contextualSpacing/>
    </w:pPr>
  </w:style>
  <w:style w:type="paragraph" w:styleId="Textodeglobo">
    <w:name w:val="Balloon Text"/>
    <w:basedOn w:val="Normal"/>
    <w:link w:val="TextodegloboCar"/>
    <w:uiPriority w:val="99"/>
    <w:semiHidden/>
    <w:unhideWhenUsed/>
    <w:rsid w:val="0066391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6391D"/>
    <w:rPr>
      <w:rFonts w:ascii="Tahoma" w:hAnsi="Tahoma" w:cs="Tahoma"/>
      <w:sz w:val="16"/>
      <w:szCs w:val="16"/>
    </w:rPr>
  </w:style>
  <w:style w:type="table" w:styleId="Tablaconcuadrcula">
    <w:name w:val="Table Grid"/>
    <w:basedOn w:val="Tablanormal"/>
    <w:uiPriority w:val="59"/>
    <w:rsid w:val="00F274A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B820E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820E3"/>
  </w:style>
  <w:style w:type="paragraph" w:styleId="Piedepgina">
    <w:name w:val="footer"/>
    <w:basedOn w:val="Normal"/>
    <w:link w:val="PiedepginaCar"/>
    <w:uiPriority w:val="99"/>
    <w:unhideWhenUsed/>
    <w:rsid w:val="00B820E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820E3"/>
  </w:style>
  <w:style w:type="paragraph" w:customStyle="1" w:styleId="83C42490F30E4671AB51ADAB178B8952">
    <w:name w:val="83C42490F30E4671AB51ADAB178B8952"/>
    <w:rsid w:val="00B820E3"/>
    <w:rPr>
      <w:rFonts w:eastAsiaTheme="minorEastAsia"/>
      <w:lang w:val="en-US"/>
    </w:rPr>
  </w:style>
  <w:style w:type="paragraph" w:styleId="Sinespaciado">
    <w:name w:val="No Spacing"/>
    <w:link w:val="SinespaciadoCar"/>
    <w:uiPriority w:val="1"/>
    <w:qFormat/>
    <w:rsid w:val="00B820E3"/>
    <w:pPr>
      <w:spacing w:after="0" w:line="240" w:lineRule="auto"/>
    </w:pPr>
    <w:rPr>
      <w:rFonts w:eastAsiaTheme="minorEastAsia"/>
      <w:lang w:val="es-ES"/>
    </w:rPr>
  </w:style>
  <w:style w:type="character" w:customStyle="1" w:styleId="SinespaciadoCar">
    <w:name w:val="Sin espaciado Car"/>
    <w:basedOn w:val="Fuentedeprrafopredeter"/>
    <w:link w:val="Sinespaciado"/>
    <w:uiPriority w:val="1"/>
    <w:rsid w:val="00B820E3"/>
    <w:rPr>
      <w:rFonts w:eastAsiaTheme="minorEastAsia"/>
      <w:lang w:val="es-ES"/>
    </w:rPr>
  </w:style>
  <w:style w:type="paragraph" w:styleId="Subttulo">
    <w:name w:val="Subtitle"/>
    <w:basedOn w:val="Normal"/>
    <w:next w:val="Normal"/>
    <w:link w:val="SubttuloCar"/>
    <w:uiPriority w:val="11"/>
    <w:qFormat/>
    <w:rsid w:val="004935AD"/>
    <w:pPr>
      <w:numPr>
        <w:ilvl w:val="1"/>
      </w:numPr>
      <w:spacing w:after="160"/>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4935AD"/>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1939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71.bin"/><Relationship Id="rId21" Type="http://schemas.openxmlformats.org/officeDocument/2006/relationships/oleObject" Target="embeddings/oleObject10.bin"/><Relationship Id="rId42" Type="http://schemas.openxmlformats.org/officeDocument/2006/relationships/oleObject" Target="embeddings/oleObject25.bin"/><Relationship Id="rId63" Type="http://schemas.openxmlformats.org/officeDocument/2006/relationships/image" Target="media/image19.wmf"/><Relationship Id="rId84" Type="http://schemas.openxmlformats.org/officeDocument/2006/relationships/oleObject" Target="embeddings/oleObject51.bin"/><Relationship Id="rId16" Type="http://schemas.openxmlformats.org/officeDocument/2006/relationships/image" Target="media/image4.wmf"/><Relationship Id="rId107" Type="http://schemas.openxmlformats.org/officeDocument/2006/relationships/oleObject" Target="embeddings/oleObject65.bin"/><Relationship Id="rId11" Type="http://schemas.openxmlformats.org/officeDocument/2006/relationships/image" Target="media/image3.wmf"/><Relationship Id="rId32" Type="http://schemas.openxmlformats.org/officeDocument/2006/relationships/image" Target="media/image8.wmf"/><Relationship Id="rId37" Type="http://schemas.openxmlformats.org/officeDocument/2006/relationships/oleObject" Target="embeddings/oleObject21.bin"/><Relationship Id="rId53" Type="http://schemas.openxmlformats.org/officeDocument/2006/relationships/image" Target="media/image15.wmf"/><Relationship Id="rId58" Type="http://schemas.openxmlformats.org/officeDocument/2006/relationships/image" Target="media/image17.wmf"/><Relationship Id="rId74" Type="http://schemas.openxmlformats.org/officeDocument/2006/relationships/oleObject" Target="embeddings/oleObject44.bin"/><Relationship Id="rId79" Type="http://schemas.openxmlformats.org/officeDocument/2006/relationships/oleObject" Target="embeddings/oleObject47.bin"/><Relationship Id="rId102" Type="http://schemas.openxmlformats.org/officeDocument/2006/relationships/image" Target="media/image34.wmf"/><Relationship Id="rId123" Type="http://schemas.openxmlformats.org/officeDocument/2006/relationships/image" Target="media/image43.wmf"/><Relationship Id="rId128" Type="http://schemas.openxmlformats.org/officeDocument/2006/relationships/image" Target="media/image45.wmf"/><Relationship Id="rId5" Type="http://schemas.openxmlformats.org/officeDocument/2006/relationships/footnotes" Target="footnotes.xml"/><Relationship Id="rId90" Type="http://schemas.openxmlformats.org/officeDocument/2006/relationships/oleObject" Target="embeddings/oleObject55.bin"/><Relationship Id="rId95" Type="http://schemas.openxmlformats.org/officeDocument/2006/relationships/oleObject" Target="embeddings/oleObject58.bin"/><Relationship Id="rId22" Type="http://schemas.openxmlformats.org/officeDocument/2006/relationships/oleObject" Target="embeddings/oleObject11.bin"/><Relationship Id="rId27" Type="http://schemas.openxmlformats.org/officeDocument/2006/relationships/image" Target="media/image6.wmf"/><Relationship Id="rId43" Type="http://schemas.openxmlformats.org/officeDocument/2006/relationships/oleObject" Target="embeddings/oleObject26.bin"/><Relationship Id="rId48" Type="http://schemas.openxmlformats.org/officeDocument/2006/relationships/oleObject" Target="embeddings/oleObject30.bin"/><Relationship Id="rId64" Type="http://schemas.openxmlformats.org/officeDocument/2006/relationships/oleObject" Target="embeddings/oleObject39.bin"/><Relationship Id="rId69" Type="http://schemas.openxmlformats.org/officeDocument/2006/relationships/oleObject" Target="embeddings/oleObject42.bin"/><Relationship Id="rId113" Type="http://schemas.openxmlformats.org/officeDocument/2006/relationships/oleObject" Target="embeddings/oleObject69.bin"/><Relationship Id="rId118" Type="http://schemas.openxmlformats.org/officeDocument/2006/relationships/image" Target="media/image41.wmf"/><Relationship Id="rId134" Type="http://schemas.openxmlformats.org/officeDocument/2006/relationships/theme" Target="theme/theme1.xml"/><Relationship Id="rId80" Type="http://schemas.openxmlformats.org/officeDocument/2006/relationships/oleObject" Target="embeddings/oleObject48.bin"/><Relationship Id="rId85" Type="http://schemas.openxmlformats.org/officeDocument/2006/relationships/image" Target="media/image28.wmf"/><Relationship Id="rId12" Type="http://schemas.openxmlformats.org/officeDocument/2006/relationships/oleObject" Target="embeddings/oleObject3.bin"/><Relationship Id="rId17" Type="http://schemas.openxmlformats.org/officeDocument/2006/relationships/oleObject" Target="embeddings/oleObject7.bin"/><Relationship Id="rId33" Type="http://schemas.openxmlformats.org/officeDocument/2006/relationships/oleObject" Target="embeddings/oleObject19.bin"/><Relationship Id="rId38" Type="http://schemas.openxmlformats.org/officeDocument/2006/relationships/oleObject" Target="embeddings/oleObject22.bin"/><Relationship Id="rId59" Type="http://schemas.openxmlformats.org/officeDocument/2006/relationships/oleObject" Target="embeddings/oleObject36.bin"/><Relationship Id="rId103" Type="http://schemas.openxmlformats.org/officeDocument/2006/relationships/oleObject" Target="embeddings/oleObject63.bin"/><Relationship Id="rId108" Type="http://schemas.openxmlformats.org/officeDocument/2006/relationships/image" Target="media/image37.wmf"/><Relationship Id="rId124" Type="http://schemas.openxmlformats.org/officeDocument/2006/relationships/oleObject" Target="embeddings/oleObject75.bin"/><Relationship Id="rId129" Type="http://schemas.openxmlformats.org/officeDocument/2006/relationships/oleObject" Target="embeddings/oleObject78.bin"/><Relationship Id="rId54" Type="http://schemas.openxmlformats.org/officeDocument/2006/relationships/oleObject" Target="embeddings/oleObject33.bin"/><Relationship Id="rId70" Type="http://schemas.openxmlformats.org/officeDocument/2006/relationships/image" Target="media/image22.wmf"/><Relationship Id="rId75" Type="http://schemas.openxmlformats.org/officeDocument/2006/relationships/image" Target="media/image25.wmf"/><Relationship Id="rId91" Type="http://schemas.openxmlformats.org/officeDocument/2006/relationships/oleObject" Target="embeddings/oleObject56.bin"/><Relationship Id="rId96" Type="http://schemas.openxmlformats.org/officeDocument/2006/relationships/image" Target="media/image32.wmf"/><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oleObject" Target="embeddings/oleObject12.bin"/><Relationship Id="rId28" Type="http://schemas.openxmlformats.org/officeDocument/2006/relationships/oleObject" Target="embeddings/oleObject16.bin"/><Relationship Id="rId49" Type="http://schemas.openxmlformats.org/officeDocument/2006/relationships/image" Target="media/image13.wmf"/><Relationship Id="rId114" Type="http://schemas.openxmlformats.org/officeDocument/2006/relationships/image" Target="media/image39.wmf"/><Relationship Id="rId119" Type="http://schemas.openxmlformats.org/officeDocument/2006/relationships/oleObject" Target="embeddings/oleObject72.bin"/><Relationship Id="rId44" Type="http://schemas.openxmlformats.org/officeDocument/2006/relationships/oleObject" Target="embeddings/oleObject27.bin"/><Relationship Id="rId60" Type="http://schemas.openxmlformats.org/officeDocument/2006/relationships/oleObject" Target="embeddings/oleObject37.bin"/><Relationship Id="rId65" Type="http://schemas.openxmlformats.org/officeDocument/2006/relationships/oleObject" Target="embeddings/oleObject40.bin"/><Relationship Id="rId81" Type="http://schemas.openxmlformats.org/officeDocument/2006/relationships/image" Target="media/image27.wmf"/><Relationship Id="rId86" Type="http://schemas.openxmlformats.org/officeDocument/2006/relationships/oleObject" Target="embeddings/oleObject52.bin"/><Relationship Id="rId130" Type="http://schemas.openxmlformats.org/officeDocument/2006/relationships/oleObject" Target="embeddings/oleObject79.bin"/><Relationship Id="rId13" Type="http://schemas.openxmlformats.org/officeDocument/2006/relationships/oleObject" Target="embeddings/oleObject4.bin"/><Relationship Id="rId18" Type="http://schemas.openxmlformats.org/officeDocument/2006/relationships/image" Target="media/image5.wmf"/><Relationship Id="rId39" Type="http://schemas.openxmlformats.org/officeDocument/2006/relationships/oleObject" Target="embeddings/oleObject23.bin"/><Relationship Id="rId109" Type="http://schemas.openxmlformats.org/officeDocument/2006/relationships/oleObject" Target="embeddings/oleObject66.bin"/><Relationship Id="rId34" Type="http://schemas.openxmlformats.org/officeDocument/2006/relationships/image" Target="media/image9.emf"/><Relationship Id="rId50" Type="http://schemas.openxmlformats.org/officeDocument/2006/relationships/oleObject" Target="embeddings/oleObject31.bin"/><Relationship Id="rId55" Type="http://schemas.openxmlformats.org/officeDocument/2006/relationships/oleObject" Target="embeddings/oleObject34.bin"/><Relationship Id="rId76" Type="http://schemas.openxmlformats.org/officeDocument/2006/relationships/oleObject" Target="embeddings/oleObject45.bin"/><Relationship Id="rId97" Type="http://schemas.openxmlformats.org/officeDocument/2006/relationships/oleObject" Target="embeddings/oleObject59.bin"/><Relationship Id="rId104" Type="http://schemas.openxmlformats.org/officeDocument/2006/relationships/image" Target="media/image35.wmf"/><Relationship Id="rId120" Type="http://schemas.openxmlformats.org/officeDocument/2006/relationships/oleObject" Target="embeddings/oleObject73.bin"/><Relationship Id="rId125" Type="http://schemas.openxmlformats.org/officeDocument/2006/relationships/image" Target="media/image44.wmf"/><Relationship Id="rId7" Type="http://schemas.openxmlformats.org/officeDocument/2006/relationships/image" Target="media/image1.wmf"/><Relationship Id="rId71" Type="http://schemas.openxmlformats.org/officeDocument/2006/relationships/oleObject" Target="embeddings/oleObject43.bin"/><Relationship Id="rId92" Type="http://schemas.openxmlformats.org/officeDocument/2006/relationships/image" Target="media/image30.wmf"/><Relationship Id="rId2" Type="http://schemas.openxmlformats.org/officeDocument/2006/relationships/styles" Target="styles.xml"/><Relationship Id="rId29" Type="http://schemas.openxmlformats.org/officeDocument/2006/relationships/image" Target="media/image7.wmf"/><Relationship Id="rId24" Type="http://schemas.openxmlformats.org/officeDocument/2006/relationships/oleObject" Target="embeddings/oleObject13.bin"/><Relationship Id="rId40" Type="http://schemas.openxmlformats.org/officeDocument/2006/relationships/oleObject" Target="embeddings/oleObject24.bin"/><Relationship Id="rId45" Type="http://schemas.openxmlformats.org/officeDocument/2006/relationships/oleObject" Target="embeddings/oleObject28.bin"/><Relationship Id="rId66" Type="http://schemas.openxmlformats.org/officeDocument/2006/relationships/image" Target="media/image20.wmf"/><Relationship Id="rId87" Type="http://schemas.openxmlformats.org/officeDocument/2006/relationships/oleObject" Target="embeddings/oleObject53.bin"/><Relationship Id="rId110" Type="http://schemas.openxmlformats.org/officeDocument/2006/relationships/oleObject" Target="embeddings/oleObject67.bin"/><Relationship Id="rId115" Type="http://schemas.openxmlformats.org/officeDocument/2006/relationships/oleObject" Target="embeddings/oleObject70.bin"/><Relationship Id="rId131" Type="http://schemas.openxmlformats.org/officeDocument/2006/relationships/header" Target="header1.xml"/><Relationship Id="rId61" Type="http://schemas.openxmlformats.org/officeDocument/2006/relationships/image" Target="media/image18.wmf"/><Relationship Id="rId82" Type="http://schemas.openxmlformats.org/officeDocument/2006/relationships/oleObject" Target="embeddings/oleObject49.bin"/><Relationship Id="rId19" Type="http://schemas.openxmlformats.org/officeDocument/2006/relationships/oleObject" Target="embeddings/oleObject8.bin"/><Relationship Id="rId14" Type="http://schemas.openxmlformats.org/officeDocument/2006/relationships/oleObject" Target="embeddings/oleObject5.bin"/><Relationship Id="rId30" Type="http://schemas.openxmlformats.org/officeDocument/2006/relationships/oleObject" Target="embeddings/oleObject17.bin"/><Relationship Id="rId35" Type="http://schemas.openxmlformats.org/officeDocument/2006/relationships/image" Target="media/image10.wmf"/><Relationship Id="rId56" Type="http://schemas.openxmlformats.org/officeDocument/2006/relationships/image" Target="media/image16.wmf"/><Relationship Id="rId77" Type="http://schemas.openxmlformats.org/officeDocument/2006/relationships/oleObject" Target="embeddings/oleObject46.bin"/><Relationship Id="rId100" Type="http://schemas.openxmlformats.org/officeDocument/2006/relationships/oleObject" Target="embeddings/oleObject61.bin"/><Relationship Id="rId105" Type="http://schemas.openxmlformats.org/officeDocument/2006/relationships/oleObject" Target="embeddings/oleObject64.bin"/><Relationship Id="rId126" Type="http://schemas.openxmlformats.org/officeDocument/2006/relationships/oleObject" Target="embeddings/oleObject76.bin"/><Relationship Id="rId8" Type="http://schemas.openxmlformats.org/officeDocument/2006/relationships/oleObject" Target="embeddings/oleObject1.bin"/><Relationship Id="rId51" Type="http://schemas.openxmlformats.org/officeDocument/2006/relationships/image" Target="media/image14.wmf"/><Relationship Id="rId72" Type="http://schemas.openxmlformats.org/officeDocument/2006/relationships/image" Target="media/image23.emf"/><Relationship Id="rId93" Type="http://schemas.openxmlformats.org/officeDocument/2006/relationships/oleObject" Target="embeddings/oleObject57.bin"/><Relationship Id="rId98" Type="http://schemas.openxmlformats.org/officeDocument/2006/relationships/oleObject" Target="embeddings/oleObject60.bin"/><Relationship Id="rId121" Type="http://schemas.openxmlformats.org/officeDocument/2006/relationships/image" Target="media/image42.wmf"/><Relationship Id="rId3" Type="http://schemas.openxmlformats.org/officeDocument/2006/relationships/settings" Target="settings.xml"/><Relationship Id="rId25" Type="http://schemas.openxmlformats.org/officeDocument/2006/relationships/oleObject" Target="embeddings/oleObject14.bin"/><Relationship Id="rId46" Type="http://schemas.openxmlformats.org/officeDocument/2006/relationships/oleObject" Target="embeddings/oleObject29.bin"/><Relationship Id="rId67" Type="http://schemas.openxmlformats.org/officeDocument/2006/relationships/oleObject" Target="embeddings/oleObject41.bin"/><Relationship Id="rId116" Type="http://schemas.openxmlformats.org/officeDocument/2006/relationships/image" Target="media/image40.wmf"/><Relationship Id="rId20" Type="http://schemas.openxmlformats.org/officeDocument/2006/relationships/oleObject" Target="embeddings/oleObject9.bin"/><Relationship Id="rId41" Type="http://schemas.openxmlformats.org/officeDocument/2006/relationships/image" Target="media/image11.wmf"/><Relationship Id="rId62" Type="http://schemas.openxmlformats.org/officeDocument/2006/relationships/oleObject" Target="embeddings/oleObject38.bin"/><Relationship Id="rId83" Type="http://schemas.openxmlformats.org/officeDocument/2006/relationships/oleObject" Target="embeddings/oleObject50.bin"/><Relationship Id="rId88" Type="http://schemas.openxmlformats.org/officeDocument/2006/relationships/image" Target="media/image29.wmf"/><Relationship Id="rId111" Type="http://schemas.openxmlformats.org/officeDocument/2006/relationships/image" Target="media/image38.wmf"/><Relationship Id="rId132" Type="http://schemas.openxmlformats.org/officeDocument/2006/relationships/fontTable" Target="fontTable.xml"/><Relationship Id="rId15" Type="http://schemas.openxmlformats.org/officeDocument/2006/relationships/oleObject" Target="embeddings/oleObject6.bin"/><Relationship Id="rId36" Type="http://schemas.openxmlformats.org/officeDocument/2006/relationships/oleObject" Target="embeddings/oleObject20.bin"/><Relationship Id="rId57" Type="http://schemas.openxmlformats.org/officeDocument/2006/relationships/oleObject" Target="embeddings/oleObject35.bin"/><Relationship Id="rId106" Type="http://schemas.openxmlformats.org/officeDocument/2006/relationships/image" Target="media/image36.wmf"/><Relationship Id="rId127" Type="http://schemas.openxmlformats.org/officeDocument/2006/relationships/oleObject" Target="embeddings/oleObject77.bin"/><Relationship Id="rId10" Type="http://schemas.openxmlformats.org/officeDocument/2006/relationships/oleObject" Target="embeddings/oleObject2.bin"/><Relationship Id="rId31" Type="http://schemas.openxmlformats.org/officeDocument/2006/relationships/oleObject" Target="embeddings/oleObject18.bin"/><Relationship Id="rId52" Type="http://schemas.openxmlformats.org/officeDocument/2006/relationships/oleObject" Target="embeddings/oleObject32.bin"/><Relationship Id="rId73" Type="http://schemas.openxmlformats.org/officeDocument/2006/relationships/image" Target="media/image24.wmf"/><Relationship Id="rId78" Type="http://schemas.openxmlformats.org/officeDocument/2006/relationships/image" Target="media/image26.wmf"/><Relationship Id="rId94" Type="http://schemas.openxmlformats.org/officeDocument/2006/relationships/image" Target="media/image31.wmf"/><Relationship Id="rId99" Type="http://schemas.openxmlformats.org/officeDocument/2006/relationships/image" Target="media/image33.wmf"/><Relationship Id="rId101" Type="http://schemas.openxmlformats.org/officeDocument/2006/relationships/oleObject" Target="embeddings/oleObject62.bin"/><Relationship Id="rId122" Type="http://schemas.openxmlformats.org/officeDocument/2006/relationships/oleObject" Target="embeddings/oleObject74.bin"/><Relationship Id="rId4" Type="http://schemas.openxmlformats.org/officeDocument/2006/relationships/webSettings" Target="webSettings.xml"/><Relationship Id="rId9" Type="http://schemas.openxmlformats.org/officeDocument/2006/relationships/image" Target="media/image2.wmf"/><Relationship Id="rId26" Type="http://schemas.openxmlformats.org/officeDocument/2006/relationships/oleObject" Target="embeddings/oleObject15.bin"/><Relationship Id="rId47" Type="http://schemas.openxmlformats.org/officeDocument/2006/relationships/image" Target="media/image12.wmf"/><Relationship Id="rId68" Type="http://schemas.openxmlformats.org/officeDocument/2006/relationships/image" Target="media/image21.wmf"/><Relationship Id="rId89" Type="http://schemas.openxmlformats.org/officeDocument/2006/relationships/oleObject" Target="embeddings/oleObject54.bin"/><Relationship Id="rId112" Type="http://schemas.openxmlformats.org/officeDocument/2006/relationships/oleObject" Target="embeddings/oleObject68.bin"/><Relationship Id="rId133"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9A778718E384878BB66BB339CC84056"/>
        <w:category>
          <w:name w:val="General"/>
          <w:gallery w:val="placeholder"/>
        </w:category>
        <w:types>
          <w:type w:val="bbPlcHdr"/>
        </w:types>
        <w:behaviors>
          <w:behavior w:val="content"/>
        </w:behaviors>
        <w:guid w:val="{3A5D485E-F5B9-4533-9FBE-8FE23D24D9F7}"/>
      </w:docPartPr>
      <w:docPartBody>
        <w:p w:rsidR="005C7B65" w:rsidRDefault="005C7B65" w:rsidP="005C7B65">
          <w:pPr>
            <w:pStyle w:val="C9A778718E384878BB66BB339CC84056"/>
          </w:pPr>
          <w:r>
            <w:rPr>
              <w:rFonts w:asciiTheme="majorHAnsi" w:eastAsiaTheme="majorEastAsia" w:hAnsiTheme="majorHAnsi" w:cstheme="majorBidi"/>
              <w:sz w:val="72"/>
              <w:szCs w:val="72"/>
            </w:rPr>
            <w:t>[Escribir el título del documento]</w:t>
          </w:r>
        </w:p>
      </w:docPartBody>
    </w:docPart>
    <w:docPart>
      <w:docPartPr>
        <w:name w:val="B2E239F3405F4478857CEDBE0DB9E66C"/>
        <w:category>
          <w:name w:val="General"/>
          <w:gallery w:val="placeholder"/>
        </w:category>
        <w:types>
          <w:type w:val="bbPlcHdr"/>
        </w:types>
        <w:behaviors>
          <w:behavior w:val="content"/>
        </w:behaviors>
        <w:guid w:val="{BDC4137B-1270-40B7-8D52-60C9756E617C}"/>
      </w:docPartPr>
      <w:docPartBody>
        <w:p w:rsidR="005C7B65" w:rsidRDefault="005C7B65" w:rsidP="005C7B65">
          <w:pPr>
            <w:pStyle w:val="B2E239F3405F4478857CEDBE0DB9E66C"/>
          </w:pPr>
          <w:r>
            <w:rPr>
              <w:sz w:val="28"/>
              <w:szCs w:val="28"/>
            </w:rPr>
            <w:t>[Escribir el nombre del autor]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2"/>
  </w:compat>
  <w:rsids>
    <w:rsidRoot w:val="005C7B65"/>
    <w:rsid w:val="00337DB5"/>
    <w:rsid w:val="003623A7"/>
    <w:rsid w:val="00417AE9"/>
    <w:rsid w:val="00461D49"/>
    <w:rsid w:val="005411D6"/>
    <w:rsid w:val="005C7B65"/>
    <w:rsid w:val="00721A4B"/>
    <w:rsid w:val="008E6FFC"/>
    <w:rsid w:val="00B90BFC"/>
    <w:rsid w:val="00BA117C"/>
    <w:rsid w:val="00C23441"/>
    <w:rsid w:val="00C3028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3EA74A0B1E8B4420ADB3E74BC14F32CC">
    <w:name w:val="3EA74A0B1E8B4420ADB3E74BC14F32CC"/>
    <w:rsid w:val="005C7B65"/>
  </w:style>
  <w:style w:type="paragraph" w:customStyle="1" w:styleId="C9A778718E384878BB66BB339CC84056">
    <w:name w:val="C9A778718E384878BB66BB339CC84056"/>
    <w:rsid w:val="005C7B65"/>
  </w:style>
  <w:style w:type="paragraph" w:customStyle="1" w:styleId="EBEB495389E74EE6928500CB257392C0">
    <w:name w:val="EBEB495389E74EE6928500CB257392C0"/>
    <w:rsid w:val="005C7B65"/>
  </w:style>
  <w:style w:type="paragraph" w:customStyle="1" w:styleId="B2E239F3405F4478857CEDBE0DB9E66C">
    <w:name w:val="B2E239F3405F4478857CEDBE0DB9E66C"/>
    <w:rsid w:val="005C7B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1119</TotalTime>
  <Pages>1</Pages>
  <Words>3735</Words>
  <Characters>20544</Characters>
  <Application>Microsoft Office Word</Application>
  <DocSecurity>0</DocSecurity>
  <Lines>171</Lines>
  <Paragraphs>48</Paragraphs>
  <ScaleCrop>false</ScaleCrop>
  <HeadingPairs>
    <vt:vector size="2" baseType="variant">
      <vt:variant>
        <vt:lpstr>Título</vt:lpstr>
      </vt:variant>
      <vt:variant>
        <vt:i4>1</vt:i4>
      </vt:variant>
    </vt:vector>
  </HeadingPairs>
  <TitlesOfParts>
    <vt:vector size="1" baseType="lpstr">
      <vt:lpstr>PRUEBAS       DE HIPOTESIS</vt:lpstr>
    </vt:vector>
  </TitlesOfParts>
  <Company>BUENOS NEGOCIOS</Company>
  <LinksUpToDate>false</LinksUpToDate>
  <CharactersWithSpaces>24231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PRUEBAS       DE HIPOTESIS</dc:title>
  <dc:subject/>
  <dc:creator>Lic. Henry Rukner Reynaga Arce</dc:creator>
  <cp:keywords/>
  <dc:description/>
  <cp:lastModifiedBy>Full name</cp:lastModifiedBy>
  <cp:revision>34</cp:revision>
  <cp:lastPrinted>2012-01-27T16:40:00Z</cp:lastPrinted>
  <dcterms:created xsi:type="dcterms:W3CDTF">2012-01-27T03:46:00Z</dcterms:created>
  <dcterms:modified xsi:type="dcterms:W3CDTF">2015-10-28T12:18:00Z</dcterms:modified>
</cp:coreProperties>
</file>